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EA5" w:rsidRPr="001A2C68" w:rsidRDefault="00446EA5" w:rsidP="00446E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C68">
        <w:rPr>
          <w:rFonts w:ascii="Times New Roman" w:hAnsi="Times New Roman" w:cs="Times New Roman"/>
          <w:b/>
          <w:sz w:val="28"/>
          <w:szCs w:val="28"/>
        </w:rPr>
        <w:t>Методична вказівка</w:t>
      </w:r>
    </w:p>
    <w:p w:rsidR="00446EA5" w:rsidRDefault="00446EA5" w:rsidP="00446EA5">
      <w:pPr>
        <w:tabs>
          <w:tab w:val="left" w:pos="156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6B4">
        <w:rPr>
          <w:rFonts w:ascii="Times New Roman" w:hAnsi="Times New Roman" w:cs="Times New Roman"/>
          <w:b/>
          <w:sz w:val="24"/>
          <w:szCs w:val="24"/>
        </w:rPr>
        <w:t>практичного заняття для студентів 4 курсу з предмету «Х</w:t>
      </w:r>
      <w:r>
        <w:rPr>
          <w:rFonts w:ascii="Times New Roman" w:hAnsi="Times New Roman" w:cs="Times New Roman"/>
          <w:b/>
          <w:sz w:val="24"/>
          <w:szCs w:val="24"/>
        </w:rPr>
        <w:t>ірургія» до теми</w:t>
      </w:r>
      <w:r w:rsidRPr="005B36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7168" w:rsidRPr="00BB3D5E" w:rsidRDefault="00BB3D5E" w:rsidP="00BB3D5E">
      <w:pPr>
        <w:tabs>
          <w:tab w:val="left" w:pos="1560"/>
        </w:tabs>
        <w:ind w:firstLine="567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«Діагностична програма при пораненнях серця. Тактика хірургічного лікування»</w:t>
      </w:r>
    </w:p>
    <w:p w:rsidR="00517168" w:rsidRPr="000D1C89" w:rsidRDefault="000D1C89" w:rsidP="003A1239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1.</w:t>
      </w:r>
      <w:r w:rsidR="00517168" w:rsidRPr="000D1C89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Актуальність теми.</w:t>
      </w:r>
      <w:r w:rsidR="00BB3D5E" w:rsidRPr="000D1C89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>У даний час поранення серця</w:t>
      </w:r>
      <w:r w:rsidR="00BB3D5E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>складають</w:t>
      </w:r>
      <w:r w:rsidR="00BB3D5E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від 5 до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>7% від числа всіх</w:t>
      </w:r>
      <w:r w:rsidR="00BB3D5E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>проникаючих</w:t>
      </w:r>
      <w:r w:rsidR="00BB3D5E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поранень грудної клітк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>и, зокрема</w:t>
      </w:r>
      <w:r w:rsidR="00BB3D5E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>серед</w:t>
      </w:r>
      <w:r w:rsidR="00BB3D5E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>вогнепальних</w:t>
      </w:r>
      <w:r w:rsidR="00BB3D5E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поранень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не більше 0,5-1%, і відносяться до числа вкрай</w:t>
      </w:r>
      <w:r w:rsidR="00BB3D5E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>небезпечних</w:t>
      </w:r>
      <w:r w:rsidR="00BB3D5E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>пошкоджень. При ножових</w:t>
      </w:r>
      <w:r w:rsidR="00BB3D5E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>пораненнях</w:t>
      </w:r>
      <w:r w:rsidR="00BB3D5E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серця і перикарда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ізольовані</w:t>
      </w:r>
      <w:r w:rsidR="00BB3D5E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пошкодження перикарда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складають 10-</w:t>
      </w:r>
      <w:r w:rsidR="00517168" w:rsidRPr="000D1C89">
        <w:rPr>
          <w:rFonts w:ascii="Times New Roman" w:hAnsi="Times New Roman" w:cs="Times New Roman"/>
          <w:color w:val="000000"/>
          <w:sz w:val="24"/>
          <w:szCs w:val="24"/>
        </w:rPr>
        <w:t xml:space="preserve">20%. 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>Самі по собі</w:t>
      </w:r>
      <w:r w:rsidR="00BB3D5E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поранення перикарда 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>не представляють</w:t>
      </w:r>
      <w:r w:rsidR="00BB3D5E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>небезпеки для життя</w:t>
      </w:r>
      <w:r w:rsidR="00BB3D5E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>постраждалого, проте</w:t>
      </w:r>
      <w:r w:rsidR="00BB3D5E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>кровотеча з пошкоджених</w:t>
      </w:r>
      <w:r w:rsidR="00BB3D5E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>перикардіальних</w:t>
      </w:r>
      <w:r w:rsidR="00BB3D5E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>судин</w:t>
      </w:r>
      <w:r w:rsidR="00BB3D5E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>може привести до тампонади</w:t>
      </w:r>
      <w:r w:rsidR="00BB3D5E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>серця. При затримці в наданні</w:t>
      </w:r>
      <w:r w:rsidR="00BB3D5E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>екстреної</w:t>
      </w:r>
      <w:r w:rsidR="00BB3D5E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>медичної</w:t>
      </w:r>
      <w:r w:rsidR="00BB3D5E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>допомоги і перфорації одного з шлуночків</w:t>
      </w:r>
      <w:r w:rsidR="00BB3D5E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>серця</w:t>
      </w:r>
      <w:r w:rsidR="00BB3D5E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>постраждалі</w:t>
      </w:r>
      <w:r w:rsidR="00BB3D5E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>вмирають на місці</w:t>
      </w:r>
      <w:r w:rsidR="00BB3D5E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>події</w:t>
      </w:r>
      <w:r w:rsidR="00BB3D5E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>від</w:t>
      </w:r>
      <w:r w:rsidR="00BB3D5E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>втрати</w:t>
      </w:r>
      <w:r w:rsidR="00BB3D5E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крові, особливо 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>при</w:t>
      </w:r>
      <w:r w:rsidR="00BB3D5E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>пошкодженні</w:t>
      </w:r>
      <w:r w:rsidR="00BB3D5E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>лівого</w:t>
      </w:r>
      <w:r w:rsidR="00BB3D5E" w:rsidRP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шлуночка</w:t>
      </w:r>
      <w:r w:rsidR="00517168" w:rsidRPr="000D1C89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0D1C89" w:rsidRDefault="000D1C89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Велик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>і</w:t>
      </w:r>
      <w:r w:rsidR="00BB3D5E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>поранення</w:t>
      </w:r>
      <w:r w:rsidR="00BB3D5E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>приводять до негайної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>смерті. Близько 15% потерпілих з колотими і невеликими різаними ранами серця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>можуть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>навіть за відсутності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>допомоги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>жити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>якийсь час.</w:t>
      </w:r>
    </w:p>
    <w:p w:rsidR="00517168" w:rsidRDefault="00517168" w:rsidP="005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Гемоперикард зустрічається в 53-70% всіх</w:t>
      </w:r>
      <w:r w:rsid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поранень</w:t>
      </w:r>
      <w:r w:rsid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серця.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Ступінь</w:t>
      </w:r>
      <w:r w:rsid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тампонади</w:t>
      </w:r>
      <w:r w:rsid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визначається</w:t>
      </w:r>
      <w:r w:rsid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розмірами рани серця, швидкістю</w:t>
      </w:r>
      <w:r w:rsid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кровотечі в порожнину</w:t>
      </w:r>
      <w:r w:rsid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перикарда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, а також</w:t>
      </w:r>
      <w:r w:rsid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розмірами рани перикарда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 w:rsidR="000D1C89">
        <w:rPr>
          <w:rFonts w:ascii="Times New Roman CYR" w:hAnsi="Times New Roman CYR" w:cs="Times New Roman CYR"/>
          <w:color w:val="000000"/>
          <w:sz w:val="24"/>
          <w:szCs w:val="24"/>
        </w:rPr>
        <w:t>Невеликі рани перикарда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швидко</w:t>
      </w:r>
      <w:r w:rsid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закриваються</w:t>
      </w:r>
      <w:r w:rsid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згортком</w:t>
      </w:r>
      <w:r w:rsid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крові</w:t>
      </w:r>
      <w:r w:rsid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або</w:t>
      </w:r>
      <w:r w:rsid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прилеглим жиром і швидко</w:t>
      </w:r>
      <w:r w:rsid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наступає тампонада. Слід</w:t>
      </w:r>
      <w:r w:rsid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пам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="000D1C89">
        <w:rPr>
          <w:rFonts w:ascii="Times New Roman CYR" w:hAnsi="Times New Roman CYR" w:cs="Times New Roman CYR"/>
          <w:color w:val="000000"/>
          <w:sz w:val="24"/>
          <w:szCs w:val="24"/>
        </w:rPr>
        <w:t>ятати, що велика рана перикарда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перешкоджає</w:t>
      </w:r>
      <w:r w:rsid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виникненню</w:t>
      </w:r>
      <w:r w:rsid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тампонади, оскільки кров вільно</w:t>
      </w:r>
      <w:r w:rsid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виливається в плевральну</w:t>
      </w:r>
      <w:r w:rsid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порожнинуабо</w:t>
      </w:r>
      <w:proofErr w:type="spellEnd"/>
      <w:r w:rsid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назовні.</w:t>
      </w:r>
    </w:p>
    <w:p w:rsidR="00517168" w:rsidRDefault="00517168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Летальність при пораненнях</w:t>
      </w:r>
      <w:r w:rsid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серця</w:t>
      </w:r>
      <w:r w:rsid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пов'язана з характером, розмірами, локалізацією рани серця, порушенням ритму, а також</w:t>
      </w:r>
      <w:r w:rsid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супутніми</w:t>
      </w:r>
      <w:r w:rsid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пошкодженнями</w:t>
      </w:r>
      <w:r w:rsid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коронарних</w:t>
      </w:r>
      <w:r w:rsid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артерій,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внутрішньосерцевих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структур і тривалістю часу від моменту поранення до початку реанімації і лікування. Звертається</w:t>
      </w:r>
      <w:r w:rsid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увага на тривалість</w:t>
      </w:r>
      <w:r w:rsid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гострої</w:t>
      </w:r>
      <w:r w:rsidR="000D1C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тампонади</w:t>
      </w:r>
      <w:r w:rsidR="0023632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серця і ступінь</w:t>
      </w:r>
      <w:r w:rsidR="0023632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крововтрати. Найвища</w:t>
      </w:r>
      <w:r w:rsidR="0023632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летальність</w:t>
      </w:r>
      <w:r w:rsidR="0023632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спостерігається при вогнепальних</w:t>
      </w:r>
      <w:r w:rsidR="0023632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пораненнях. </w:t>
      </w:r>
    </w:p>
    <w:p w:rsidR="00517168" w:rsidRDefault="00517168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Основні причини смерті на</w:t>
      </w:r>
      <w:r w:rsidR="0023632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догоспітальномуетапі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(В.Н. Вульф): 32,8% гинуть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відмасивної</w:t>
      </w:r>
      <w:proofErr w:type="spellEnd"/>
      <w:r w:rsidR="0023632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крововтрати, 26,4% - поєднання</w:t>
      </w:r>
      <w:r w:rsidR="0023632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масивної</w:t>
      </w:r>
      <w:r w:rsidR="0023632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крововтрати і тампонади</w:t>
      </w:r>
      <w:r w:rsidR="0023632C">
        <w:rPr>
          <w:rFonts w:ascii="Times New Roman CYR" w:hAnsi="Times New Roman CYR" w:cs="Times New Roman CYR"/>
          <w:color w:val="000000"/>
          <w:sz w:val="24"/>
          <w:szCs w:val="24"/>
        </w:rPr>
        <w:t xml:space="preserve"> серця 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12,7%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ізольованої</w:t>
      </w:r>
      <w:r w:rsidR="0023632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тампонади</w:t>
      </w:r>
      <w:r w:rsidR="0023632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серця.</w:t>
      </w:r>
    </w:p>
    <w:p w:rsidR="0023632C" w:rsidRDefault="00517168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Останніми роками спостерігається</w:t>
      </w:r>
      <w:r w:rsidR="0023632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підвищення</w:t>
      </w:r>
      <w:r w:rsidR="0023632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летальності, що в першу чергу, обумовлено</w:t>
      </w:r>
      <w:r w:rsidR="0023632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тяжкістю</w:t>
      </w:r>
      <w:r w:rsidR="0023632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пошкоджень</w:t>
      </w:r>
      <w:r w:rsidR="0023632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серця. Тому вивчення</w:t>
      </w:r>
      <w:r w:rsidR="0023632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даної</w:t>
      </w:r>
      <w:r w:rsidR="0023632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патології є важливим в роботі</w:t>
      </w:r>
      <w:r w:rsidR="0023632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лікаря не тільки</w:t>
      </w:r>
      <w:r w:rsidR="0023632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хірургічної, а й</w:t>
      </w:r>
      <w:r w:rsidR="0023632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загальноклінічної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практики. З</w:t>
      </w:r>
      <w:r w:rsidR="0023632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цією метою студент повинен орієнтуватися в питаннях</w:t>
      </w:r>
      <w:r w:rsidR="0023632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пошкоджень</w:t>
      </w:r>
      <w:r w:rsidR="0023632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серця для своєчасного</w:t>
      </w:r>
      <w:r w:rsidR="0023632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проведення</w:t>
      </w:r>
      <w:r w:rsidR="0023632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необхідного</w:t>
      </w:r>
      <w:r w:rsidR="0023632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обстеження, визначення</w:t>
      </w:r>
      <w:r w:rsidR="0023632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діагнозу, тяжкості</w:t>
      </w:r>
      <w:r w:rsidR="0023632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ушкодження, а також правильного та висококваліфік</w:t>
      </w:r>
      <w:r w:rsidR="0023632C">
        <w:rPr>
          <w:rFonts w:ascii="Times New Roman CYR" w:hAnsi="Times New Roman CYR" w:cs="Times New Roman CYR"/>
          <w:color w:val="000000"/>
          <w:sz w:val="24"/>
          <w:szCs w:val="24"/>
        </w:rPr>
        <w:t xml:space="preserve">ованого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надання</w:t>
      </w:r>
      <w:r w:rsidR="0023632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допомоги</w:t>
      </w:r>
      <w:r w:rsidR="0023632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постраждалому. </w:t>
      </w:r>
    </w:p>
    <w:p w:rsidR="0023632C" w:rsidRDefault="00517168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="00460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Конкретні цілі. </w:t>
      </w:r>
    </w:p>
    <w:p w:rsidR="0023632C" w:rsidRDefault="00517168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2.1.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Загальні цілі</w:t>
      </w:r>
      <w:r w:rsidR="0023632C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: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</w:t>
      </w:r>
    </w:p>
    <w:p w:rsidR="0023632C" w:rsidRDefault="00517168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Студент має ознайомитися з сучасним визначенням поняття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пошкодження грудної клітини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зі зростанням рівня пошкоджень серця: питомою вагою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гемоперикарда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й тампонади серця, а також рівнем летальності в залежності від лікувальної тактики. </w:t>
      </w:r>
    </w:p>
    <w:p w:rsidR="0023632C" w:rsidRDefault="00517168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Студент має ознайомитися з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етіопатогенезом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різних форм пошкоджень серця, їх класифікацією. </w:t>
      </w:r>
    </w:p>
    <w:p w:rsidR="0023632C" w:rsidRDefault="00517168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Студент має звернути увагу на сучасні об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єктивні методи функціонального та інструментального дослідження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торакальній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хірургії (рентгенографія, томографія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КТ/СТ), спіральна КТ,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фібробронхоскопія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). </w:t>
      </w:r>
    </w:p>
    <w:p w:rsidR="0023632C" w:rsidRDefault="00517168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Студент має вивчити особливості клінічного перебігу пошкоджень серця при відкритих та закритих пошкодженнях грудної клітини, діагностичної програми при пошкодженні серця, помилки в діагностиці та тактиці ведення хворих. </w:t>
      </w:r>
    </w:p>
    <w:p w:rsidR="0023632C" w:rsidRDefault="00517168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Студент має ознайомитися з тріадою симптомів поранення серця.</w:t>
      </w:r>
    </w:p>
    <w:p w:rsidR="0023632C" w:rsidRDefault="00517168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Студент має ознайомитися із хірургічними методиками лікування пошкоджень серця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різні види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трансторакального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дренування,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відеоторакоскопічні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операції,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фенестрація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та відкриті оперативні втручання). </w:t>
      </w:r>
    </w:p>
    <w:p w:rsidR="0023632C" w:rsidRDefault="00517168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Студент має ознайомитися із різними видами комплексного лікування пошкоджень серця. </w:t>
      </w:r>
    </w:p>
    <w:p w:rsidR="0023632C" w:rsidRPr="00460E2A" w:rsidRDefault="0023632C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460E2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2.3. </w:t>
      </w:r>
      <w:r w:rsidR="003A1239">
        <w:rPr>
          <w:rFonts w:ascii="Times New Roman CYR" w:hAnsi="Times New Roman CYR" w:cs="Times New Roman CYR"/>
          <w:b/>
          <w:color w:val="000000"/>
          <w:sz w:val="24"/>
          <w:szCs w:val="24"/>
        </w:rPr>
        <w:t>Студент повинен</w:t>
      </w:r>
      <w:r w:rsidRPr="00460E2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знати </w:t>
      </w:r>
      <w:proofErr w:type="spellStart"/>
      <w:r w:rsidRPr="00460E2A">
        <w:rPr>
          <w:rFonts w:ascii="Times New Roman CYR" w:hAnsi="Times New Roman CYR" w:cs="Times New Roman CYR"/>
          <w:b/>
          <w:color w:val="000000"/>
          <w:sz w:val="24"/>
          <w:szCs w:val="24"/>
        </w:rPr>
        <w:t>етіопатогенез</w:t>
      </w:r>
      <w:proofErr w:type="spellEnd"/>
      <w:r w:rsidRPr="00460E2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пошкоджень серця; </w:t>
      </w:r>
    </w:p>
    <w:p w:rsidR="0023632C" w:rsidRDefault="0023632C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Студенти повинні знати питому вагу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гемоперикарда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й тампонади серця, а також рівень летальності в залежності від лікувальної тактики; </w:t>
      </w:r>
    </w:p>
    <w:p w:rsidR="0023632C" w:rsidRDefault="0023632C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Студенти повинні засвоїти сучасні об'єктивні методики функціонального та інструментального дослідження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торакальній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хірургії; </w:t>
      </w:r>
    </w:p>
    <w:p w:rsidR="00460E2A" w:rsidRDefault="0023632C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Ознайомити студентів з особливостями клінічного перебігу різних видів пошкоджень серця; </w:t>
      </w:r>
    </w:p>
    <w:p w:rsidR="00460E2A" w:rsidRDefault="0023632C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Надати студентам можливість оволодіти хірургічними та комплексними методиками діагностики та лікування пошкоджень серця; </w:t>
      </w:r>
    </w:p>
    <w:p w:rsidR="00460E2A" w:rsidRDefault="0023632C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Надати студентам теоретичні знання для  правильного проведення збирання анамнезу у хворих з пошкодженнями серця; </w:t>
      </w:r>
    </w:p>
    <w:p w:rsidR="00460E2A" w:rsidRDefault="0023632C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Надати студентам можливість обстеження та виявлення пошкоджень серця; </w:t>
      </w:r>
    </w:p>
    <w:p w:rsidR="0023632C" w:rsidRDefault="0023632C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Надати студентам теоретичні знання для правильного трактування результатів сучасних об'єктивних методів лабораторного та інструментального дослідження (УЗД, рентгенологічні дослідження,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ЕхоКГ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КТ, спірографія,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фібробронхоскопія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діагностична торакоскопія).</w:t>
      </w:r>
    </w:p>
    <w:p w:rsidR="00460E2A" w:rsidRDefault="0023632C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2.4.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На основі вивчення теоретичного матеріалу оволодіти (вміти): </w:t>
      </w:r>
    </w:p>
    <w:p w:rsidR="00460E2A" w:rsidRDefault="0023632C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Студенти повинні уміти правильно визначати складові елементи серця на анатомічних препаратах та на рентгенограмах. </w:t>
      </w:r>
    </w:p>
    <w:p w:rsidR="00460E2A" w:rsidRDefault="0023632C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Студенти повинні уміти правильно трактувати результати функціональних та лабораторних досліджень, особливо показників серцевого ритму, артеріального тиску, трактувати основні рентгенологічні ознаки, що виникають при пошкодженні серця; </w:t>
      </w:r>
    </w:p>
    <w:p w:rsidR="00460E2A" w:rsidRDefault="0023632C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Студенти повинні уміти визначати головні етіологічні моменти в кожному окремому випадку пошкодження серця; </w:t>
      </w:r>
    </w:p>
    <w:p w:rsidR="00460E2A" w:rsidRDefault="0023632C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Студенти повинні уміти визначати тріаду симптомів поранення серця; </w:t>
      </w:r>
    </w:p>
    <w:p w:rsidR="00460E2A" w:rsidRDefault="0023632C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Проводити повну клінічну та інструментальну діагностику даної патології; </w:t>
      </w:r>
    </w:p>
    <w:p w:rsidR="00460E2A" w:rsidRDefault="0023632C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Володіти у повній мірі навичками огляду, опитування, перкусії, аускультації; </w:t>
      </w:r>
    </w:p>
    <w:p w:rsidR="0023632C" w:rsidRDefault="0023632C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 основі одержаної інформації скласти розгорнутий попередній діагноз, посилаючись на рекомендації МКХ 10.</w:t>
      </w:r>
    </w:p>
    <w:p w:rsidR="0023632C" w:rsidRDefault="00460E2A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2.3</w:t>
      </w:r>
      <w:r w:rsidR="0051716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="00517168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Виховні цілі </w:t>
      </w:r>
      <w:r w:rsidR="00517168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 xml:space="preserve">Сформувати деонтологічне уявлення при роботі з пацієнтам, у яких виявлені пошкодження серця. </w:t>
      </w:r>
      <w:r w:rsidR="00517168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 xml:space="preserve">Розвити уявлення про вплив факторів ризику отримання пошкодження серця. </w:t>
      </w:r>
      <w:r w:rsidR="00517168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матеріалі теми, що вивчається, розвинути почуття відповідальності за своєчасність, а також правильність і професійність дій відносно постраждалого. </w:t>
      </w:r>
      <w:r w:rsidR="00517168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 xml:space="preserve">Сформувати уяву про основу психотерапевтичного підходу до хворих з проникаючими та непроникаючими пошкодженнями серця. </w:t>
      </w:r>
      <w:r w:rsidR="00517168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>Оволодіти умінням встановлювати психологічний контакт з хворим та його родичами.</w:t>
      </w:r>
      <w:r w:rsidR="005171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17168" w:rsidRPr="0023632C" w:rsidRDefault="00517168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="00460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Базові знання, вміння, навички, необхідні для вивчення теми.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міждисциплінарна інтеграц</w:t>
      </w:r>
      <w:r w:rsidR="00460E2A">
        <w:rPr>
          <w:rFonts w:ascii="Times New Roman CYR" w:hAnsi="Times New Roman CYR" w:cs="Times New Roman CYR"/>
          <w:color w:val="000000"/>
          <w:sz w:val="24"/>
          <w:szCs w:val="24"/>
        </w:rPr>
        <w:t>ія).</w:t>
      </w:r>
      <w:r w:rsidR="003A123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Попередні дисципліни</w:t>
      </w:r>
      <w:r w:rsidR="00460E2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17168" w:rsidRPr="00460E2A" w:rsidRDefault="00517168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460E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Нормальна анатомія</w:t>
      </w:r>
      <w:r w:rsidR="00460E2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60E2A">
        <w:rPr>
          <w:rFonts w:ascii="Times New Roman CYR" w:hAnsi="Times New Roman CYR" w:cs="Times New Roman CYR"/>
          <w:color w:val="000000"/>
          <w:sz w:val="24"/>
          <w:szCs w:val="24"/>
        </w:rPr>
        <w:t>будова органів грудної клітк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 (серце, легені, стравохід, трахея, діафрагма)</w:t>
      </w:r>
      <w:r w:rsidR="00460E2A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 w:rsidR="00460E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0E2A">
        <w:rPr>
          <w:rFonts w:ascii="Times New Roman CYR" w:hAnsi="Times New Roman CYR" w:cs="Times New Roman CYR"/>
          <w:color w:val="000000"/>
          <w:sz w:val="24"/>
          <w:szCs w:val="24"/>
        </w:rPr>
        <w:t>Правильно визначати складові органів грудної клітк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 на анатомічних препаратах та на рентгенограмах.</w:t>
      </w:r>
    </w:p>
    <w:p w:rsidR="00517168" w:rsidRPr="00460E2A" w:rsidRDefault="00517168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Нормальна фізіологія</w:t>
      </w:r>
      <w:r w:rsidR="00460E2A">
        <w:rPr>
          <w:rFonts w:ascii="Times New Roman CYR" w:hAnsi="Times New Roman CYR" w:cs="Times New Roman CYR"/>
          <w:color w:val="000000"/>
          <w:sz w:val="24"/>
          <w:szCs w:val="24"/>
        </w:rPr>
        <w:t xml:space="preserve"> (нормальні показники газообміну, нормальні парамет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ри перфузії та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оксиге</w:t>
      </w:r>
      <w:r w:rsidR="00460E2A">
        <w:rPr>
          <w:rFonts w:ascii="Times New Roman CYR" w:hAnsi="Times New Roman CYR" w:cs="Times New Roman CYR"/>
          <w:color w:val="000000"/>
          <w:sz w:val="24"/>
          <w:szCs w:val="24"/>
        </w:rPr>
        <w:t>нації</w:t>
      </w:r>
      <w:proofErr w:type="spellEnd"/>
      <w:r w:rsidR="00460E2A">
        <w:rPr>
          <w:rFonts w:ascii="Times New Roman CYR" w:hAnsi="Times New Roman CYR" w:cs="Times New Roman CYR"/>
          <w:color w:val="000000"/>
          <w:sz w:val="24"/>
          <w:szCs w:val="24"/>
        </w:rPr>
        <w:t xml:space="preserve">, основні </w:t>
      </w:r>
      <w:proofErr w:type="spellStart"/>
      <w:r w:rsidR="00460E2A">
        <w:rPr>
          <w:rFonts w:ascii="Times New Roman CYR" w:hAnsi="Times New Roman CYR" w:cs="Times New Roman CYR"/>
          <w:color w:val="000000"/>
          <w:sz w:val="24"/>
          <w:szCs w:val="24"/>
        </w:rPr>
        <w:t>гемодинамічні</w:t>
      </w:r>
      <w:proofErr w:type="spellEnd"/>
      <w:r w:rsidR="00460E2A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казники малого та великого кола кровообігу</w:t>
      </w:r>
      <w:r w:rsidR="00460E2A">
        <w:rPr>
          <w:rFonts w:ascii="Times New Roman CYR" w:hAnsi="Times New Roman CYR" w:cs="Times New Roman CYR"/>
          <w:color w:val="000000"/>
          <w:sz w:val="24"/>
          <w:szCs w:val="24"/>
        </w:rPr>
        <w:t>).</w:t>
      </w:r>
      <w:r w:rsidR="00460E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0E2A">
        <w:rPr>
          <w:rFonts w:ascii="Times New Roman CYR" w:hAnsi="Times New Roman CYR" w:cs="Times New Roman CYR"/>
          <w:color w:val="000000"/>
          <w:sz w:val="24"/>
          <w:szCs w:val="24"/>
        </w:rPr>
        <w:t>Правильно трактувати результати функціональних та лабо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раторних досліджень, </w:t>
      </w:r>
      <w:r w:rsidR="00460E2A">
        <w:rPr>
          <w:rFonts w:ascii="Times New Roman CYR" w:hAnsi="Times New Roman CYR" w:cs="Times New Roman CYR"/>
          <w:color w:val="000000"/>
          <w:sz w:val="24"/>
          <w:szCs w:val="24"/>
        </w:rPr>
        <w:t>особ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ливо по</w:t>
      </w:r>
      <w:r w:rsidR="00460E2A">
        <w:rPr>
          <w:rFonts w:ascii="Times New Roman CYR" w:hAnsi="Times New Roman CYR" w:cs="Times New Roman CYR"/>
          <w:color w:val="000000"/>
          <w:sz w:val="24"/>
          <w:szCs w:val="24"/>
        </w:rPr>
        <w:t xml:space="preserve">казників газообміну, </w:t>
      </w:r>
      <w:proofErr w:type="spellStart"/>
      <w:r w:rsidR="00460E2A">
        <w:rPr>
          <w:rFonts w:ascii="Times New Roman CYR" w:hAnsi="Times New Roman CYR" w:cs="Times New Roman CYR"/>
          <w:color w:val="000000"/>
          <w:sz w:val="24"/>
          <w:szCs w:val="24"/>
        </w:rPr>
        <w:t>кислотно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лужного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балансу, спірографії.</w:t>
      </w:r>
    </w:p>
    <w:p w:rsidR="00517168" w:rsidRPr="00460E2A" w:rsidRDefault="00517168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Патологічна фізіологія</w:t>
      </w:r>
      <w:r w:rsidR="00460E2A">
        <w:rPr>
          <w:rFonts w:ascii="Times New Roman CYR" w:hAnsi="Times New Roman CYR" w:cs="Times New Roman CYR"/>
          <w:color w:val="000000"/>
          <w:sz w:val="24"/>
          <w:szCs w:val="24"/>
        </w:rPr>
        <w:t xml:space="preserve"> (п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атологію газообміну, типові зрушення перфуз</w:t>
      </w:r>
      <w:r w:rsidR="00460E2A">
        <w:rPr>
          <w:rFonts w:ascii="Times New Roman CYR" w:hAnsi="Times New Roman CYR" w:cs="Times New Roman CYR"/>
          <w:color w:val="000000"/>
          <w:sz w:val="24"/>
          <w:szCs w:val="24"/>
        </w:rPr>
        <w:t xml:space="preserve">ії та </w:t>
      </w:r>
      <w:proofErr w:type="spellStart"/>
      <w:r w:rsidR="00460E2A">
        <w:rPr>
          <w:rFonts w:ascii="Times New Roman CYR" w:hAnsi="Times New Roman CYR" w:cs="Times New Roman CYR"/>
          <w:color w:val="000000"/>
          <w:sz w:val="24"/>
          <w:szCs w:val="24"/>
        </w:rPr>
        <w:t>оксигенації</w:t>
      </w:r>
      <w:proofErr w:type="spellEnd"/>
      <w:r w:rsidR="00460E2A">
        <w:rPr>
          <w:rFonts w:ascii="Times New Roman CYR" w:hAnsi="Times New Roman CYR" w:cs="Times New Roman CYR"/>
          <w:color w:val="000000"/>
          <w:sz w:val="24"/>
          <w:szCs w:val="24"/>
        </w:rPr>
        <w:t xml:space="preserve">, основні </w:t>
      </w:r>
      <w:proofErr w:type="spellStart"/>
      <w:r w:rsidR="00460E2A">
        <w:rPr>
          <w:rFonts w:ascii="Times New Roman CYR" w:hAnsi="Times New Roman CYR" w:cs="Times New Roman CYR"/>
          <w:color w:val="000000"/>
          <w:sz w:val="24"/>
          <w:szCs w:val="24"/>
        </w:rPr>
        <w:t>гемо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динамічні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показники малого та великого кола кровообігу</w:t>
      </w:r>
      <w:r w:rsidR="00460E2A">
        <w:rPr>
          <w:rFonts w:ascii="Times New Roman CYR" w:hAnsi="Times New Roman CYR" w:cs="Times New Roman CYR"/>
          <w:color w:val="000000"/>
          <w:sz w:val="24"/>
          <w:szCs w:val="24"/>
        </w:rPr>
        <w:t>).</w:t>
      </w:r>
    </w:p>
    <w:p w:rsidR="00517168" w:rsidRDefault="00460E2A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4. 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 xml:space="preserve">Трактувати результати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лабораторних методів досліджен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 xml:space="preserve">ня та спірографії, проводити </w:t>
      </w:r>
      <w:proofErr w:type="spellStart"/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>пневмотахометрію</w:t>
      </w:r>
      <w:proofErr w:type="spellEnd"/>
      <w:r w:rsidR="000A4AB4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517168" w:rsidRDefault="00460E2A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5</w:t>
      </w:r>
      <w:r w:rsidR="0051716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 xml:space="preserve">Рентгенологія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(основні види рентгенологіч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>ного до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слідження органів грудної клітк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 xml:space="preserve">и, показання до застосування спеціальних </w:t>
      </w:r>
      <w:proofErr w:type="spellStart"/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>методик</w:t>
      </w:r>
      <w:proofErr w:type="spellEnd"/>
      <w:r w:rsidR="002B5CD9">
        <w:rPr>
          <w:rFonts w:ascii="Times New Roman CYR" w:hAnsi="Times New Roman CYR" w:cs="Times New Roman CYR"/>
          <w:color w:val="000000"/>
          <w:sz w:val="24"/>
          <w:szCs w:val="24"/>
        </w:rPr>
        <w:t xml:space="preserve"> обстеження. Правильно трактувати резуль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>тати оглядової рен</w:t>
      </w:r>
      <w:r w:rsidR="002B5CD9">
        <w:rPr>
          <w:rFonts w:ascii="Times New Roman CYR" w:hAnsi="Times New Roman CYR" w:cs="Times New Roman CYR"/>
          <w:color w:val="000000"/>
          <w:sz w:val="24"/>
          <w:szCs w:val="24"/>
        </w:rPr>
        <w:t>тгеногра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>фії, томографії, основні ознаки серцевої патології, а також комп</w:t>
      </w:r>
      <w:r w:rsidR="00517168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>ютерної та спіральної томографії</w:t>
      </w:r>
      <w:r w:rsidR="002B5CD9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517168" w:rsidRPr="002B5CD9" w:rsidRDefault="002B5CD9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1716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Пропедевтика внутрішніх </w:t>
      </w:r>
      <w:proofErr w:type="spellStart"/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>хвороб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(м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 xml:space="preserve">етоди </w:t>
      </w:r>
      <w:proofErr w:type="spellStart"/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>фізікального</w:t>
      </w:r>
      <w:proofErr w:type="spellEnd"/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 xml:space="preserve"> обстеження хворого, основні клінічні синдроми. Інструментальні дослідження, лабораторні методи дослідження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).</w:t>
      </w:r>
    </w:p>
    <w:p w:rsidR="00517168" w:rsidRDefault="002B5CD9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7. 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 xml:space="preserve">Досліджувати черевну порожнину, застосовуючи методи пальпації, перкусії, аускультації. </w:t>
      </w:r>
    </w:p>
    <w:p w:rsidR="00517168" w:rsidRDefault="00517168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Інтерпретувати данні лабораторних та інструментальних досліджень.</w:t>
      </w:r>
    </w:p>
    <w:p w:rsidR="00517168" w:rsidRPr="002B5CD9" w:rsidRDefault="002B5CD9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 xml:space="preserve">Фармакологія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(о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>сновні препарати, що застосовуються в лікуванні пошкоджень грудної клітини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).</w:t>
      </w:r>
    </w:p>
    <w:p w:rsidR="00517168" w:rsidRDefault="002B5CD9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9. 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>Виписувати рецепти.</w:t>
      </w:r>
    </w:p>
    <w:p w:rsidR="00517168" w:rsidRPr="002B5CD9" w:rsidRDefault="00517168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Наступні дисципліни</w:t>
      </w:r>
      <w:r w:rsidR="002B5CD9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:</w:t>
      </w:r>
    </w:p>
    <w:p w:rsidR="00517168" w:rsidRPr="003A1239" w:rsidRDefault="003A1239" w:rsidP="003A1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="00517168" w:rsidRPr="003A1239">
        <w:rPr>
          <w:rFonts w:ascii="Times New Roman CYR" w:hAnsi="Times New Roman CYR" w:cs="Times New Roman CYR"/>
          <w:color w:val="000000"/>
          <w:sz w:val="24"/>
          <w:szCs w:val="24"/>
        </w:rPr>
        <w:t xml:space="preserve">Реаніматологія та анестезіологія </w:t>
      </w:r>
      <w:r w:rsidR="002B5CD9" w:rsidRPr="003A1239">
        <w:rPr>
          <w:rFonts w:ascii="Times New Roman CYR" w:hAnsi="Times New Roman CYR" w:cs="Times New Roman CYR"/>
          <w:color w:val="000000"/>
          <w:sz w:val="24"/>
          <w:szCs w:val="24"/>
        </w:rPr>
        <w:t>(м</w:t>
      </w:r>
      <w:r w:rsidR="00517168" w:rsidRPr="003A1239">
        <w:rPr>
          <w:rFonts w:ascii="Times New Roman CYR" w:hAnsi="Times New Roman CYR" w:cs="Times New Roman CYR"/>
          <w:color w:val="000000"/>
          <w:sz w:val="24"/>
          <w:szCs w:val="24"/>
        </w:rPr>
        <w:t xml:space="preserve">етоди реанімаційних заходів при розвитку ускладнень, що </w:t>
      </w:r>
      <w:proofErr w:type="spellStart"/>
      <w:r w:rsidR="00517168" w:rsidRPr="003A1239">
        <w:rPr>
          <w:rFonts w:ascii="Times New Roman CYR" w:hAnsi="Times New Roman CYR" w:cs="Times New Roman CYR"/>
          <w:color w:val="000000"/>
          <w:sz w:val="24"/>
          <w:szCs w:val="24"/>
        </w:rPr>
        <w:t>розвинулися</w:t>
      </w:r>
      <w:proofErr w:type="spellEnd"/>
      <w:r w:rsidR="00517168" w:rsidRPr="003A1239">
        <w:rPr>
          <w:rFonts w:ascii="Times New Roman CYR" w:hAnsi="Times New Roman CYR" w:cs="Times New Roman CYR"/>
          <w:color w:val="000000"/>
          <w:sz w:val="24"/>
          <w:szCs w:val="24"/>
        </w:rPr>
        <w:t xml:space="preserve"> п</w:t>
      </w:r>
      <w:r w:rsidR="002B5CD9" w:rsidRPr="003A1239">
        <w:rPr>
          <w:rFonts w:ascii="Times New Roman CYR" w:hAnsi="Times New Roman CYR" w:cs="Times New Roman CYR"/>
          <w:color w:val="000000"/>
          <w:sz w:val="24"/>
          <w:szCs w:val="24"/>
        </w:rPr>
        <w:t>ри пошкодженнях грудної клітини їх і</w:t>
      </w:r>
      <w:r w:rsidR="00517168" w:rsidRPr="003A1239">
        <w:rPr>
          <w:rFonts w:ascii="Times New Roman CYR" w:hAnsi="Times New Roman CYR" w:cs="Times New Roman CYR"/>
          <w:color w:val="000000"/>
          <w:sz w:val="24"/>
          <w:szCs w:val="24"/>
        </w:rPr>
        <w:t>нтенсивна терапія</w:t>
      </w:r>
      <w:r w:rsidR="002B5CD9" w:rsidRPr="003A1239">
        <w:rPr>
          <w:rFonts w:ascii="Times New Roman CYR" w:hAnsi="Times New Roman CYR" w:cs="Times New Roman CYR"/>
          <w:color w:val="000000"/>
          <w:sz w:val="24"/>
          <w:szCs w:val="24"/>
        </w:rPr>
        <w:t>).</w:t>
      </w:r>
    </w:p>
    <w:p w:rsidR="00517168" w:rsidRPr="002B5CD9" w:rsidRDefault="00517168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Внутрішньопредметна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інтеграція</w:t>
      </w:r>
      <w:r w:rsidR="002B5CD9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Гнійні захворювання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легенів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та плеври</w:t>
      </w:r>
      <w:r w:rsidR="002B5CD9">
        <w:rPr>
          <w:rFonts w:ascii="Times New Roman CYR" w:hAnsi="Times New Roman CYR" w:cs="Times New Roman CYR"/>
          <w:color w:val="000000"/>
          <w:sz w:val="24"/>
          <w:szCs w:val="24"/>
        </w:rPr>
        <w:t>,</w:t>
      </w:r>
      <w:r w:rsidR="002B5CD9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r w:rsidR="002B5CD9">
        <w:rPr>
          <w:rFonts w:ascii="Times New Roman CYR" w:hAnsi="Times New Roman CYR" w:cs="Times New Roman CYR"/>
          <w:color w:val="000000"/>
          <w:sz w:val="24"/>
          <w:szCs w:val="24"/>
        </w:rPr>
        <w:t>с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тадія перебігу захворювань, клінічна картина ускладнень, рентгенологічні ознаки</w:t>
      </w:r>
      <w:r w:rsidR="002B5CD9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Застосовувати отримані знання під час проведення диференційної діагностики</w:t>
      </w:r>
      <w:r w:rsidR="002B5CD9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2B5CD9" w:rsidRDefault="00517168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 w:rsidR="003A1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План і організаційна структура заняття</w:t>
      </w:r>
      <w:r w:rsidR="003A1239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: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</w:p>
    <w:p w:rsidR="002B5CD9" w:rsidRDefault="00517168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4.1.</w:t>
      </w:r>
      <w:r w:rsidR="003A123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Перелік практичних навичок по темі і ступінь їх засвоєння студентами: </w:t>
      </w:r>
    </w:p>
    <w:p w:rsidR="00517168" w:rsidRDefault="00517168" w:rsidP="005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Збирати скарги та анамнез у хворих з серцево-судинними захворюваннями</w:t>
      </w:r>
    </w:p>
    <w:p w:rsidR="002B5CD9" w:rsidRDefault="002B5CD9" w:rsidP="005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Проводити огляд хворих: </w:t>
      </w:r>
    </w:p>
    <w:p w:rsidR="002B5CD9" w:rsidRDefault="00517168" w:rsidP="005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B5CD9">
        <w:rPr>
          <w:rFonts w:ascii="Times New Roman CYR" w:hAnsi="Times New Roman CYR" w:cs="Times New Roman CYR"/>
          <w:color w:val="000000"/>
          <w:sz w:val="24"/>
          <w:szCs w:val="24"/>
        </w:rPr>
        <w:t xml:space="preserve">збір анамнезу захворювання; </w:t>
      </w:r>
    </w:p>
    <w:p w:rsidR="002B5CD9" w:rsidRDefault="002B5CD9" w:rsidP="005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- і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>нтерпретація інструментальних методів обстеження:</w:t>
      </w:r>
    </w:p>
    <w:p w:rsidR="002B5CD9" w:rsidRDefault="00517168" w:rsidP="005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ЕхоКГ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</w:p>
    <w:p w:rsidR="002B5CD9" w:rsidRDefault="00517168" w:rsidP="005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Рентгенографія</w:t>
      </w:r>
      <w:r w:rsidR="002B5CD9"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517168" w:rsidRDefault="00517168" w:rsidP="005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Коронаровентрикулографія</w:t>
      </w:r>
      <w:proofErr w:type="spellEnd"/>
      <w:r w:rsidR="002B5CD9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517168" w:rsidRDefault="00517168" w:rsidP="005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Проводити диференціальну діагностику серцево-судинними захворювань</w:t>
      </w:r>
      <w:r w:rsidR="002B5CD9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517168" w:rsidRDefault="00517168" w:rsidP="005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Визначити лікувальну тактику при серцево-судинних захворюваннях</w:t>
      </w:r>
      <w:r w:rsidR="002B5CD9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517168" w:rsidRPr="00F347D5" w:rsidRDefault="00517168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4.2.</w:t>
      </w:r>
      <w:r w:rsidR="002B5CD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Методичне забезпечення заняття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Матеріали контролю для підготовчого етапу заняття: питання, тестові завдання ІІ рівня, завдання ІІІ рівня.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Матеріали методичного забезпечення основного етапу заняття: орієнтовні карти для формування практичних умінь і навичок, навчальні завдання ІІІ рівня, тести ІІІ рівня.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Матеріали контролю для заключного етапу: завдання, тесту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завдвння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ІІІ рівня, тести ІІІ рівня.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Матеріали методичного забезпечення самопідготовки студентів: орієнтовні карти для організації самостійної роботи студентів з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учбоовю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літературою. </w:t>
      </w:r>
      <w:r>
        <w:rPr>
          <w:rFonts w:ascii="Times New Roman" w:hAnsi="Times New Roman" w:cs="Times New Roman"/>
          <w:color w:val="000000"/>
          <w:sz w:val="24"/>
          <w:szCs w:val="24"/>
        </w:rPr>
        <w:t>4.3.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Орієнтовна карта для самостійної роботи з літературою Вивчити: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2B5CD9">
        <w:rPr>
          <w:rFonts w:ascii="Times New Roman CYR" w:hAnsi="Times New Roman CYR" w:cs="Times New Roman CYR"/>
          <w:color w:val="000000"/>
          <w:sz w:val="24"/>
          <w:szCs w:val="24"/>
        </w:rPr>
        <w:t>Етіологію.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Назвати основні етіологічні фактори серцево-судинних захворювань (травми серця,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).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2B5C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Патогенез</w:t>
      </w:r>
      <w:r w:rsidR="002B5CD9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Визначити патогенетичні процеси при травмах серця,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Класифікацію</w:t>
      </w:r>
      <w:r w:rsidR="002B5CD9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Скласти класифікацію травм серця</w:t>
      </w:r>
      <w:r w:rsidR="002B5CD9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Клініку</w:t>
      </w:r>
      <w:r w:rsidR="002B5CD9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Назвати основні клінічні симптоми травм серця </w:t>
      </w: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2B5C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Діагностику</w:t>
      </w:r>
      <w:r w:rsidR="002B5CD9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Перечислити</w:t>
      </w:r>
      <w:r w:rsidR="002B5CD9">
        <w:rPr>
          <w:rFonts w:ascii="Times New Roman CYR" w:hAnsi="Times New Roman CYR" w:cs="Times New Roman CYR"/>
          <w:color w:val="000000"/>
          <w:sz w:val="24"/>
          <w:szCs w:val="24"/>
        </w:rPr>
        <w:t>,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які обстеження необхідно провести при травмах серця</w:t>
      </w:r>
      <w:r w:rsidR="002B5CD9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 w:rsidR="00F347D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Диференційну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диагностику</w:t>
      </w:r>
      <w:proofErr w:type="spellEnd"/>
      <w:r w:rsidR="002B5CD9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Заповнити таблицю диференційної діагностики травм серця,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медіастиніту</w:t>
      </w:r>
      <w:proofErr w:type="spellEnd"/>
      <w:r w:rsidR="00F347D5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Лікувальну тактику</w:t>
      </w:r>
      <w:r w:rsidR="00F347D5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Скласти схему лікування травм серця та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517168" w:rsidRDefault="00517168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4.4.</w:t>
      </w:r>
      <w:r w:rsidR="00F347D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Інструктивні матеріали для оволодіння зазначеними професійними вміннями та навичками.</w:t>
      </w:r>
    </w:p>
    <w:p w:rsidR="00517168" w:rsidRDefault="00517168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Завдання</w:t>
      </w:r>
      <w:r w:rsidR="00F347D5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Оволодіти методикою обстеження хворих з серцево-судинною патологією</w:t>
      </w:r>
      <w:r w:rsidR="00F347D5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F347D5" w:rsidRDefault="00517168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Виконати в наведеній послідовності</w:t>
      </w:r>
      <w:r w:rsidR="00F347D5">
        <w:rPr>
          <w:rFonts w:ascii="Times New Roman CYR" w:hAnsi="Times New Roman CYR" w:cs="Times New Roman CYR"/>
          <w:color w:val="000000"/>
          <w:sz w:val="24"/>
          <w:szCs w:val="24"/>
        </w:rPr>
        <w:t>: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Огляд  хворого</w:t>
      </w:r>
      <w:r w:rsidR="00F347D5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F347D5">
        <w:rPr>
          <w:rFonts w:ascii="Times New Roman CYR" w:hAnsi="Times New Roman CYR" w:cs="Times New Roman CYR"/>
          <w:color w:val="000000"/>
          <w:sz w:val="24"/>
          <w:szCs w:val="24"/>
        </w:rPr>
        <w:t>к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олір шкіри, наявність ознак серцево-судинної недостатності</w:t>
      </w:r>
      <w:r w:rsidR="00F347D5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517168" w:rsidRDefault="00F347D5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Аускультативне дослідження серця: 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 xml:space="preserve">мелодія серця, систолічний та </w:t>
      </w:r>
      <w:proofErr w:type="spellStart"/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>діастолічний</w:t>
      </w:r>
      <w:proofErr w:type="spellEnd"/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 xml:space="preserve"> шуми, їх особливості.</w:t>
      </w:r>
    </w:p>
    <w:p w:rsidR="00517168" w:rsidRDefault="00F347D5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 xml:space="preserve">Навчитися правильно оцінювати і інтерпретувати результати </w:t>
      </w:r>
      <w:proofErr w:type="spellStart"/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>инстру</w:t>
      </w:r>
      <w:proofErr w:type="spellEnd"/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>-ментальних досліджень серця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517168" w:rsidRDefault="00F347D5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4.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>Ехокардіографія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 xml:space="preserve"> Рентгенографія органів грудної клітини</w:t>
      </w:r>
    </w:p>
    <w:p w:rsidR="00F347D5" w:rsidRDefault="00F347D5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>Стан клапанного апарату і камер серця, скоротливості, наявності тромбів і аневризм.</w:t>
      </w:r>
    </w:p>
    <w:p w:rsidR="00F347D5" w:rsidRDefault="00F347D5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6.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 xml:space="preserve"> Стан легень (новоутворення, інфільтрат, ділянки запалення), серця (розміри магістральних судин, серця)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517168" w:rsidRDefault="00F347D5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7.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Наявн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ість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ураженнь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серця та перикарда.</w:t>
      </w:r>
    </w:p>
    <w:p w:rsidR="00F347D5" w:rsidRDefault="00F347D5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8. 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>Консервативна терапія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 xml:space="preserve"> Застосовується при важких ураженнях і при наявності компенсованій серцевій недо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статності. оперативні втручання.</w:t>
      </w:r>
    </w:p>
    <w:p w:rsidR="00517168" w:rsidRDefault="00F347D5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9. </w:t>
      </w:r>
      <w:proofErr w:type="spellStart"/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>Ургентн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>іоперативні</w:t>
      </w:r>
      <w:proofErr w:type="spellEnd"/>
      <w:r w:rsidR="00517168">
        <w:rPr>
          <w:rFonts w:ascii="Times New Roman CYR" w:hAnsi="Times New Roman CYR" w:cs="Times New Roman CYR"/>
          <w:color w:val="000000"/>
          <w:sz w:val="24"/>
          <w:szCs w:val="24"/>
        </w:rPr>
        <w:t xml:space="preserve"> втручання показані при травмах серця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F347D5" w:rsidRDefault="00517168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="003A1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Методика організації навчального процесу на практичному (семінарському) занятті. </w:t>
      </w:r>
    </w:p>
    <w:p w:rsidR="00517168" w:rsidRDefault="00517168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Підготовчий етап.</w:t>
      </w:r>
    </w:p>
    <w:p w:rsidR="00517168" w:rsidRDefault="00517168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Підкреслити (розкрити) значення теми заняття для подальшого вивчення дисципліни і професійної діяльності лікаря з метою формування мотивації для цілеспрямованої навчальної діяльності. Ознайомити студентів з конкретними цілями і планом заняття.</w:t>
      </w:r>
    </w:p>
    <w:p w:rsidR="00F347D5" w:rsidRDefault="00517168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Провести стандартизований контроль початкового рівня підготовки студентів. </w:t>
      </w:r>
    </w:p>
    <w:p w:rsidR="00F347D5" w:rsidRDefault="00517168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Основний етап.</w:t>
      </w:r>
      <w:r w:rsidR="00F347D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Повинен бути структурованим і передбачати проведення зі студентами навчальної діяльності в залежності від видів навчальних занять (практичних (семінарських); забезпечувати навчальну діяльність студента з об'єктами або моделями, що їх замінюють з метою формування нових знань, умінь, практичних навичок в відповідно до конкретних цілей заняття.</w:t>
      </w:r>
      <w:r w:rsidR="00F347D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Важливим для засвоєння нових знань і умінь на ц</w:t>
      </w:r>
      <w:r w:rsidR="00F347D5">
        <w:rPr>
          <w:rFonts w:ascii="Times New Roman CYR" w:hAnsi="Times New Roman CYR" w:cs="Times New Roman CYR"/>
          <w:color w:val="000000"/>
          <w:sz w:val="24"/>
          <w:szCs w:val="24"/>
        </w:rPr>
        <w:t>ь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ому етапі є вирішення ситуаційних завдань, зображення графіків, малюнків, схем. Бажано, щоб завдання для студентів на цьому етапі були точними і структурованими, виконувались в письмовому вигляді і перевірялися викладачем під час заня</w:t>
      </w:r>
      <w:r w:rsidR="00F347D5">
        <w:rPr>
          <w:rFonts w:ascii="Times New Roman CYR" w:hAnsi="Times New Roman CYR" w:cs="Times New Roman CYR"/>
          <w:color w:val="000000"/>
          <w:sz w:val="24"/>
          <w:szCs w:val="24"/>
        </w:rPr>
        <w:t>ття, обговорювалися результати.</w:t>
      </w:r>
    </w:p>
    <w:p w:rsidR="00517168" w:rsidRDefault="00517168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5.3.</w:t>
      </w:r>
      <w:r w:rsidR="000A4A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Заключний етап.</w:t>
      </w:r>
    </w:p>
    <w:p w:rsidR="00F347D5" w:rsidRDefault="00517168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Оцінюється поточна діяльність кожного студента на протязі заняття, стандартизований кінцевий контроль, проводиться аналіз успішності студентів, оголошується оцінка діяльності кожного студента і виставляється в журнал обліку відвідувань і успішності студентів. </w:t>
      </w:r>
    </w:p>
    <w:p w:rsidR="00F347D5" w:rsidRDefault="00517168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</w:t>
      </w:r>
      <w:r w:rsidR="00F347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Завданяя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для самостійної праці під час підготовки до заняття: </w:t>
      </w:r>
    </w:p>
    <w:p w:rsidR="00F347D5" w:rsidRDefault="00517168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</w:t>
      </w:r>
      <w:r w:rsidR="00F347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Перелік основних термінів, параметрів, характеристик, Які винен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засвоїті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студент при підготовці до заняття: </w:t>
      </w:r>
      <w:r w:rsidR="00F347D5">
        <w:rPr>
          <w:rFonts w:ascii="Times New Roman CYR" w:hAnsi="Times New Roman CYR" w:cs="Times New Roman CYR"/>
          <w:color w:val="000000"/>
          <w:sz w:val="24"/>
          <w:szCs w:val="24"/>
        </w:rPr>
        <w:t xml:space="preserve">Терміни.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Травма серця </w:t>
      </w:r>
      <w:r w:rsidR="00F347D5">
        <w:rPr>
          <w:rFonts w:ascii="Times New Roman CYR" w:hAnsi="Times New Roman CYR" w:cs="Times New Roman CYR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це група ушкоджень серця в результаті дії травматичного чинника.</w:t>
      </w:r>
      <w:r w:rsidR="00F347D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F347D5">
        <w:rPr>
          <w:rFonts w:ascii="Times New Roman CYR" w:hAnsi="Times New Roman CYR" w:cs="Times New Roman CYR"/>
          <w:color w:val="000000"/>
          <w:sz w:val="24"/>
          <w:szCs w:val="24"/>
        </w:rPr>
        <w:t xml:space="preserve">– це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серозне або гнійне запалення клітковини середостіння</w:t>
      </w:r>
      <w:r w:rsidR="00F347D5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F347D5" w:rsidRDefault="00517168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6.2.</w:t>
      </w:r>
      <w:r w:rsidR="00F347D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Теоретичні питання до заняття: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Анатомічна будова серця.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Скільки судин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кровопостачають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серце </w:t>
      </w: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Назвіть відділи серця.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Назвіть камери серця.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Назвіть клапани серця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Назвіть шляхи притоку крові до серця і відтоку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Що таке штучний кровообіг?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Що таке мембранний оксигенатор?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Що таке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кадіоплегія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? </w:t>
      </w:r>
      <w:r>
        <w:rPr>
          <w:rFonts w:ascii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яких випадках застосовується штучний водій серця? </w:t>
      </w:r>
      <w:r>
        <w:rPr>
          <w:rFonts w:ascii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Коли виконують пункцію плевральної порожнини? </w:t>
      </w:r>
      <w:r>
        <w:rPr>
          <w:rFonts w:ascii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Когда виконують пункцію перикарда?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Що таке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перикардектомія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?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Що таке зондування серця? </w:t>
      </w:r>
      <w:r>
        <w:rPr>
          <w:rFonts w:ascii="Times New Roman" w:hAnsi="Times New Roman" w:cs="Times New Roman"/>
          <w:color w:val="000000"/>
          <w:sz w:val="24"/>
          <w:szCs w:val="24"/>
        </w:rPr>
        <w:t>15.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Чем небезпечна миготлива аритмія? </w:t>
      </w:r>
    </w:p>
    <w:p w:rsidR="00517168" w:rsidRPr="00F347D5" w:rsidRDefault="00517168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6.3.</w:t>
      </w:r>
      <w:r w:rsidR="003A123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Практичні роботи (завдання), які виконуються на занятті: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Зібрати анамнез у хворого з захворюванням серця.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Провести огляд обличчя, шиї, грудної клітки і нижніх кінцівок. </w:t>
      </w: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Оглянути серце і судини шляхом пальпації і аускультації. </w:t>
      </w: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Провести вимірювання артеріального тиску і частоти пульсу. </w:t>
      </w: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Провести аналіз електрокардіограми. </w:t>
      </w: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Провести аналіз рентгенівського знімку грудей.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Вивчити дані зондування серця. </w:t>
      </w: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Ознанайомитись з оснащенням кардіохірургічної операційної оперативних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втручаннях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Спостерігати за ходом операції на серці зі штучним кровообігом. </w:t>
      </w:r>
      <w:r>
        <w:rPr>
          <w:rFonts w:ascii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Принципи вибору між корекцією хвороби серця за закритим методом і на відкритому серці. </w:t>
      </w:r>
      <w:r>
        <w:rPr>
          <w:rFonts w:ascii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Що таке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антикоагулянтна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терапія? </w:t>
      </w:r>
      <w:r>
        <w:rPr>
          <w:rFonts w:ascii="Times New Roman" w:hAnsi="Times New Roman" w:cs="Times New Roman"/>
          <w:color w:val="000000"/>
          <w:sz w:val="24"/>
          <w:szCs w:val="24"/>
        </w:rPr>
        <w:t>16.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Чим відрізняються прямі антикоагулянти від непрямих? </w:t>
      </w:r>
      <w:r>
        <w:rPr>
          <w:rFonts w:ascii="Times New Roman" w:hAnsi="Times New Roman" w:cs="Times New Roman"/>
          <w:color w:val="000000"/>
          <w:sz w:val="24"/>
          <w:szCs w:val="24"/>
        </w:rPr>
        <w:t>17.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Діагностувати миготливу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аритміюфізикальними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методами. </w:t>
      </w:r>
      <w:r>
        <w:rPr>
          <w:rFonts w:ascii="Times New Roman" w:hAnsi="Times New Roman" w:cs="Times New Roman"/>
          <w:color w:val="000000"/>
          <w:sz w:val="24"/>
          <w:szCs w:val="24"/>
        </w:rPr>
        <w:t>18.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Діагностувати кровотечу в ранньому післяопераційному періоді. </w:t>
      </w:r>
      <w:r>
        <w:rPr>
          <w:rFonts w:ascii="Times New Roman" w:hAnsi="Times New Roman" w:cs="Times New Roman"/>
          <w:color w:val="000000"/>
          <w:sz w:val="24"/>
          <w:szCs w:val="24"/>
        </w:rPr>
        <w:t>19.</w:t>
      </w:r>
      <w:r w:rsidR="00F34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Об`єм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інтраопераційного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моніторування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 кардіохірургічних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втручаннях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A72FB2" w:rsidRDefault="00517168" w:rsidP="005F3BD5">
      <w:pPr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20.</w:t>
      </w:r>
      <w:r w:rsidR="00F34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Проведіть догляд за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дренажами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.. </w:t>
      </w:r>
      <w:r>
        <w:rPr>
          <w:rFonts w:ascii="Times New Roman" w:hAnsi="Times New Roman" w:cs="Times New Roman"/>
          <w:color w:val="000000"/>
          <w:sz w:val="24"/>
          <w:szCs w:val="24"/>
        </w:rPr>
        <w:t>22.</w:t>
      </w:r>
      <w:r w:rsidR="00F34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Видаляти дренажі. </w:t>
      </w:r>
      <w:r>
        <w:rPr>
          <w:rFonts w:ascii="Times New Roman" w:hAnsi="Times New Roman" w:cs="Times New Roman"/>
          <w:color w:val="000000"/>
          <w:sz w:val="24"/>
          <w:szCs w:val="24"/>
        </w:rPr>
        <w:t>23.</w:t>
      </w:r>
      <w:r w:rsidR="00F34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Знімати шви.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24. </w:t>
      </w:r>
      <w:r w:rsidR="00F347D5">
        <w:rPr>
          <w:rFonts w:ascii="Times New Roman CYR" w:hAnsi="Times New Roman CYR" w:cs="Times New Roman CYR"/>
          <w:color w:val="000000"/>
          <w:sz w:val="24"/>
          <w:szCs w:val="24"/>
        </w:rPr>
        <w:t>Проводити постановку очисн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их клізм.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25.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Проводити в/м і в/в введення лікарських препаратів.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26.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Проводити катетеризацію сечового міхура. </w:t>
      </w:r>
      <w:r>
        <w:rPr>
          <w:rFonts w:ascii="Times New Roman" w:hAnsi="Times New Roman" w:cs="Times New Roman"/>
          <w:color w:val="000000"/>
          <w:sz w:val="24"/>
          <w:szCs w:val="24"/>
        </w:rPr>
        <w:t>27.</w:t>
      </w:r>
      <w:r w:rsidR="005F3B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Оформити історію хвороби. </w:t>
      </w:r>
      <w:r>
        <w:rPr>
          <w:rFonts w:ascii="Times New Roman" w:hAnsi="Times New Roman" w:cs="Times New Roman"/>
          <w:color w:val="000000"/>
          <w:sz w:val="24"/>
          <w:szCs w:val="24"/>
        </w:rPr>
        <w:t>28.</w:t>
      </w:r>
      <w:r w:rsidR="005F3B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Інтраопераційні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результати лабораторних та інструментальних досліджень. </w:t>
      </w:r>
      <w:r>
        <w:rPr>
          <w:rFonts w:ascii="Times New Roman" w:hAnsi="Times New Roman" w:cs="Times New Roman"/>
          <w:color w:val="000000"/>
          <w:sz w:val="24"/>
          <w:szCs w:val="24"/>
        </w:rPr>
        <w:t>29.</w:t>
      </w:r>
      <w:r w:rsidR="005F3B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Виконувати правила деонтології у відносинах з хворим, його родичами, з медичним персоналом.</w:t>
      </w:r>
    </w:p>
    <w:p w:rsidR="005F00F4" w:rsidRDefault="005F00F4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7.</w:t>
      </w:r>
      <w:r w:rsidR="005F3B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Завдання для самоконтролю.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тампонаді серця показані: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пункція перикарду;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переливання крові;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сечогінні засоби;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гемостатична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терапія;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антибіотики.</w:t>
      </w:r>
    </w:p>
    <w:p w:rsidR="005F00F4" w:rsidRDefault="005F00F4" w:rsidP="005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 поранення серця свідчать: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локалізація рани;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різке зниження артеріального тиску, тахікардія;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зовнішній вигляд хворого;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підвищення венозного тиску;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все перераховане.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тампонаді серця спостерігаються: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зниження артеріального тиску;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ціаноз обличчя;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розширення меж серця;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глухість тонів;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все перераховане.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Для закритої травми серця характерні: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зміни ЕКГ;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болі в області серця;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зниження артеріального тиску;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підвищення венозного тиску;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всі перераховані ознаки.</w:t>
      </w:r>
    </w:p>
    <w:p w:rsidR="005F00F4" w:rsidRDefault="005F00F4" w:rsidP="005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Вірні відповіді</w:t>
      </w:r>
      <w:r w:rsidR="005F3BD5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:</w:t>
      </w:r>
    </w:p>
    <w:p w:rsidR="005F00F4" w:rsidRDefault="005F00F4" w:rsidP="005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1 2 3 4</w:t>
      </w:r>
    </w:p>
    <w:p w:rsidR="005F3BD5" w:rsidRDefault="005F00F4" w:rsidP="005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86FBB" w:rsidRDefault="005F00F4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Б. Ситуаційні задачі для самоконтролю: </w:t>
      </w:r>
    </w:p>
    <w:p w:rsidR="005F3BD5" w:rsidRDefault="005F00F4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Хворий доставлений з проникаючим пораненням грудей зліва. Об'єктивно: стан середньої тяжкості. Пульс 120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в хвилину, АТ 100/60 мм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ст. При рентгенографії: зліва є малий гемоторакс, межі серця розширені. Талія серця відсутня. Ер. 3,8 Т/л. Ваші заходи: </w:t>
      </w:r>
    </w:p>
    <w:p w:rsidR="005F00F4" w:rsidRDefault="005F00F4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Торакоцентез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5F00F4" w:rsidRDefault="005F00F4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Аспірація вмісту з плевральної порожнини.</w:t>
      </w:r>
    </w:p>
    <w:p w:rsidR="005F00F4" w:rsidRDefault="005F00F4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Протишокове лікування. </w:t>
      </w:r>
    </w:p>
    <w:p w:rsidR="005F00F4" w:rsidRDefault="005F00F4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Рентгенологічний контроль через 30 хвилин.</w:t>
      </w:r>
    </w:p>
    <w:p w:rsidR="005F3BD5" w:rsidRDefault="005F00F4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E) *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Торакотомія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5F00F4" w:rsidRDefault="005F00F4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Через 1 годину після бійки доставлений хворий з проникаючим пораненням грудної клітини зліва. Стан середньої тяжкості. Блідий. АТ 100/60 мм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ст., пульс 120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в хвилину. При рентгенографії: зліва малий гемоторакс, межі серця розширені. Талія серця відсутня. Ер. 3,2 Т/л. Ваш попередній діагноз: А)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Гидроторакс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зліва.</w:t>
      </w:r>
    </w:p>
    <w:p w:rsidR="005F00F4" w:rsidRDefault="005F00F4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Гемоторакс зліва.</w:t>
      </w:r>
    </w:p>
    <w:p w:rsidR="005F00F4" w:rsidRDefault="005F00F4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Геморагічний шок.</w:t>
      </w:r>
    </w:p>
    <w:p w:rsidR="005F00F4" w:rsidRDefault="005F00F4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 *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Поранення серця.</w:t>
      </w:r>
    </w:p>
    <w:p w:rsidR="005F00F4" w:rsidRDefault="005F00F4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Е) Поранення легені.</w:t>
      </w:r>
    </w:p>
    <w:p w:rsidR="005F00F4" w:rsidRDefault="005F00F4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Вірні відповіді</w:t>
      </w:r>
    </w:p>
    <w:p w:rsidR="00086FBB" w:rsidRPr="00086FBB" w:rsidRDefault="005F00F4" w:rsidP="00086F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Торакотомія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Поранення серця.</w:t>
      </w:r>
    </w:p>
    <w:p w:rsidR="00086FBB" w:rsidRDefault="00086FBB" w:rsidP="00086FBB">
      <w:pPr>
        <w:spacing w:after="0"/>
        <w:ind w:left="730" w:right="56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FBB">
        <w:rPr>
          <w:rFonts w:ascii="Times New Roman" w:hAnsi="Times New Roman" w:cs="Times New Roman"/>
          <w:b/>
          <w:sz w:val="24"/>
          <w:szCs w:val="24"/>
        </w:rPr>
        <w:t>7.Завдан</w:t>
      </w:r>
      <w:r>
        <w:rPr>
          <w:rFonts w:ascii="Times New Roman" w:hAnsi="Times New Roman" w:cs="Times New Roman"/>
          <w:b/>
          <w:sz w:val="24"/>
          <w:szCs w:val="24"/>
        </w:rPr>
        <w:t xml:space="preserve">ня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для</w:t>
      </w:r>
      <w:r w:rsidRPr="00086FBB">
        <w:rPr>
          <w:rFonts w:ascii="Times New Roman" w:hAnsi="Times New Roman" w:cs="Times New Roman"/>
          <w:b/>
          <w:sz w:val="24"/>
          <w:szCs w:val="24"/>
        </w:rPr>
        <w:t>самоконтролю</w:t>
      </w:r>
      <w:proofErr w:type="spellEnd"/>
      <w:r w:rsidRPr="00086FBB">
        <w:rPr>
          <w:rFonts w:ascii="Times New Roman" w:hAnsi="Times New Roman" w:cs="Times New Roman"/>
          <w:b/>
          <w:sz w:val="24"/>
          <w:szCs w:val="24"/>
        </w:rPr>
        <w:t>.</w:t>
      </w:r>
    </w:p>
    <w:p w:rsidR="00086FBB" w:rsidRPr="00086FBB" w:rsidRDefault="00086FBB" w:rsidP="00086FBB">
      <w:pPr>
        <w:spacing w:after="0"/>
        <w:ind w:left="730" w:right="5602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1. При тампонаді серця показані: </w:t>
      </w:r>
      <w:bookmarkStart w:id="0" w:name="_GoBack"/>
      <w:bookmarkEnd w:id="0"/>
    </w:p>
    <w:p w:rsidR="00086FBB" w:rsidRPr="00086FBB" w:rsidRDefault="00086FBB" w:rsidP="00086FBB">
      <w:pPr>
        <w:numPr>
          <w:ilvl w:val="0"/>
          <w:numId w:val="4"/>
        </w:numPr>
        <w:spacing w:after="0" w:line="268" w:lineRule="auto"/>
        <w:ind w:right="553" w:hanging="260"/>
        <w:jc w:val="both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пункція перикарду; </w:t>
      </w:r>
    </w:p>
    <w:p w:rsidR="00086FBB" w:rsidRPr="00086FBB" w:rsidRDefault="00086FBB" w:rsidP="00086FBB">
      <w:pPr>
        <w:numPr>
          <w:ilvl w:val="0"/>
          <w:numId w:val="4"/>
        </w:numPr>
        <w:spacing w:after="0" w:line="268" w:lineRule="auto"/>
        <w:ind w:right="553" w:hanging="260"/>
        <w:jc w:val="both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переливання крові; </w:t>
      </w:r>
    </w:p>
    <w:p w:rsidR="00086FBB" w:rsidRPr="00086FBB" w:rsidRDefault="00086FBB" w:rsidP="00086FBB">
      <w:pPr>
        <w:numPr>
          <w:ilvl w:val="0"/>
          <w:numId w:val="4"/>
        </w:numPr>
        <w:spacing w:after="0" w:line="268" w:lineRule="auto"/>
        <w:ind w:right="553" w:hanging="260"/>
        <w:jc w:val="both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сечогінні засоби; </w:t>
      </w:r>
    </w:p>
    <w:p w:rsidR="00086FBB" w:rsidRPr="00086FBB" w:rsidRDefault="00086FBB" w:rsidP="00086FBB">
      <w:pPr>
        <w:numPr>
          <w:ilvl w:val="0"/>
          <w:numId w:val="4"/>
        </w:numPr>
        <w:spacing w:after="0" w:line="268" w:lineRule="auto"/>
        <w:ind w:right="553" w:hanging="2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6FBB">
        <w:rPr>
          <w:rFonts w:ascii="Times New Roman" w:hAnsi="Times New Roman" w:cs="Times New Roman"/>
          <w:sz w:val="24"/>
          <w:szCs w:val="24"/>
        </w:rPr>
        <w:t>гемостатична</w:t>
      </w:r>
      <w:proofErr w:type="spellEnd"/>
      <w:r w:rsidRPr="00086FBB">
        <w:rPr>
          <w:rFonts w:ascii="Times New Roman" w:hAnsi="Times New Roman" w:cs="Times New Roman"/>
          <w:sz w:val="24"/>
          <w:szCs w:val="24"/>
        </w:rPr>
        <w:t xml:space="preserve"> терапія;  </w:t>
      </w:r>
    </w:p>
    <w:p w:rsidR="00086FBB" w:rsidRPr="00086FBB" w:rsidRDefault="00086FBB" w:rsidP="00086FBB">
      <w:pPr>
        <w:spacing w:after="0"/>
        <w:ind w:left="730" w:right="553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f) антибіотики. </w:t>
      </w:r>
    </w:p>
    <w:p w:rsidR="00086FBB" w:rsidRPr="00086FBB" w:rsidRDefault="00086FBB" w:rsidP="00086FB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FBB" w:rsidRPr="00086FBB" w:rsidRDefault="00086FBB" w:rsidP="00086FBB">
      <w:pPr>
        <w:spacing w:after="0"/>
        <w:ind w:left="730" w:right="553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2. Про поранення серця свідчать: </w:t>
      </w:r>
    </w:p>
    <w:p w:rsidR="00086FBB" w:rsidRPr="00086FBB" w:rsidRDefault="00086FBB" w:rsidP="00086FBB">
      <w:pPr>
        <w:numPr>
          <w:ilvl w:val="0"/>
          <w:numId w:val="5"/>
        </w:numPr>
        <w:spacing w:after="0" w:line="268" w:lineRule="auto"/>
        <w:ind w:right="553" w:hanging="260"/>
        <w:jc w:val="both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локалізація рани; </w:t>
      </w:r>
    </w:p>
    <w:p w:rsidR="00086FBB" w:rsidRPr="00086FBB" w:rsidRDefault="00086FBB" w:rsidP="00086FBB">
      <w:pPr>
        <w:numPr>
          <w:ilvl w:val="0"/>
          <w:numId w:val="5"/>
        </w:numPr>
        <w:spacing w:after="0" w:line="268" w:lineRule="auto"/>
        <w:ind w:right="553" w:hanging="260"/>
        <w:jc w:val="both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різке зниження артеріального тиску, тахікардія; </w:t>
      </w:r>
    </w:p>
    <w:p w:rsidR="00086FBB" w:rsidRPr="00086FBB" w:rsidRDefault="00086FBB" w:rsidP="00086FBB">
      <w:pPr>
        <w:numPr>
          <w:ilvl w:val="0"/>
          <w:numId w:val="5"/>
        </w:numPr>
        <w:spacing w:after="0" w:line="268" w:lineRule="auto"/>
        <w:ind w:right="553" w:hanging="260"/>
        <w:jc w:val="both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зовнішній вигляд хворого; </w:t>
      </w:r>
    </w:p>
    <w:p w:rsidR="00086FBB" w:rsidRPr="00086FBB" w:rsidRDefault="00086FBB" w:rsidP="00086FBB">
      <w:pPr>
        <w:numPr>
          <w:ilvl w:val="0"/>
          <w:numId w:val="5"/>
        </w:numPr>
        <w:spacing w:after="0" w:line="268" w:lineRule="auto"/>
        <w:ind w:right="553" w:hanging="260"/>
        <w:jc w:val="both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підвищення венозного тиску; </w:t>
      </w:r>
    </w:p>
    <w:p w:rsidR="00086FBB" w:rsidRPr="00086FBB" w:rsidRDefault="00086FBB" w:rsidP="00086FBB">
      <w:pPr>
        <w:spacing w:after="0"/>
        <w:ind w:left="730" w:right="553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f) все перераховане. </w:t>
      </w:r>
    </w:p>
    <w:p w:rsidR="00086FBB" w:rsidRPr="00086FBB" w:rsidRDefault="00086FBB" w:rsidP="00086FB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FBB" w:rsidRPr="00086FBB" w:rsidRDefault="00086FBB" w:rsidP="00086FBB">
      <w:pPr>
        <w:spacing w:after="0"/>
        <w:ind w:left="730" w:right="553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3. При тампонаді серця спостерігаються: </w:t>
      </w:r>
    </w:p>
    <w:p w:rsidR="00086FBB" w:rsidRPr="00086FBB" w:rsidRDefault="00086FBB" w:rsidP="00086FBB">
      <w:pPr>
        <w:numPr>
          <w:ilvl w:val="0"/>
          <w:numId w:val="6"/>
        </w:numPr>
        <w:spacing w:after="0" w:line="268" w:lineRule="auto"/>
        <w:ind w:right="553" w:hanging="260"/>
        <w:jc w:val="both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зниження артеріального тиску; </w:t>
      </w:r>
    </w:p>
    <w:p w:rsidR="00086FBB" w:rsidRPr="00086FBB" w:rsidRDefault="00086FBB" w:rsidP="00086FBB">
      <w:pPr>
        <w:numPr>
          <w:ilvl w:val="0"/>
          <w:numId w:val="6"/>
        </w:numPr>
        <w:spacing w:after="0" w:line="268" w:lineRule="auto"/>
        <w:ind w:right="553" w:hanging="260"/>
        <w:jc w:val="both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lastRenderedPageBreak/>
        <w:t xml:space="preserve">ціаноз обличчя; </w:t>
      </w:r>
    </w:p>
    <w:p w:rsidR="00086FBB" w:rsidRPr="00086FBB" w:rsidRDefault="00086FBB" w:rsidP="00086FBB">
      <w:pPr>
        <w:numPr>
          <w:ilvl w:val="0"/>
          <w:numId w:val="6"/>
        </w:numPr>
        <w:spacing w:after="0" w:line="268" w:lineRule="auto"/>
        <w:ind w:right="553" w:hanging="260"/>
        <w:jc w:val="both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розширення меж серця; </w:t>
      </w:r>
    </w:p>
    <w:p w:rsidR="00086FBB" w:rsidRPr="00086FBB" w:rsidRDefault="00086FBB" w:rsidP="00086FBB">
      <w:pPr>
        <w:numPr>
          <w:ilvl w:val="0"/>
          <w:numId w:val="6"/>
        </w:numPr>
        <w:spacing w:after="0" w:line="268" w:lineRule="auto"/>
        <w:ind w:right="553" w:hanging="260"/>
        <w:jc w:val="both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глухість тонів; </w:t>
      </w:r>
    </w:p>
    <w:p w:rsidR="00086FBB" w:rsidRPr="00086FBB" w:rsidRDefault="00086FBB" w:rsidP="00086FBB">
      <w:pPr>
        <w:spacing w:after="0"/>
        <w:ind w:left="730" w:right="553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f) все перераховане. </w:t>
      </w:r>
    </w:p>
    <w:p w:rsidR="00086FBB" w:rsidRPr="00086FBB" w:rsidRDefault="00086FBB" w:rsidP="00086FB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FBB" w:rsidRPr="00086FBB" w:rsidRDefault="00086FBB" w:rsidP="00086FBB">
      <w:pPr>
        <w:spacing w:after="0"/>
        <w:ind w:left="730" w:right="553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4. Для закритої травми серця характерні: </w:t>
      </w:r>
    </w:p>
    <w:p w:rsidR="00086FBB" w:rsidRPr="00086FBB" w:rsidRDefault="00086FBB" w:rsidP="00086FBB">
      <w:pPr>
        <w:numPr>
          <w:ilvl w:val="0"/>
          <w:numId w:val="7"/>
        </w:numPr>
        <w:spacing w:after="0" w:line="268" w:lineRule="auto"/>
        <w:ind w:right="553" w:hanging="260"/>
        <w:jc w:val="both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зміни ЕКГ; </w:t>
      </w:r>
    </w:p>
    <w:p w:rsidR="00086FBB" w:rsidRPr="00086FBB" w:rsidRDefault="00086FBB" w:rsidP="00086FBB">
      <w:pPr>
        <w:numPr>
          <w:ilvl w:val="0"/>
          <w:numId w:val="7"/>
        </w:numPr>
        <w:spacing w:after="0" w:line="268" w:lineRule="auto"/>
        <w:ind w:right="553" w:hanging="260"/>
        <w:jc w:val="both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болі в області серця; </w:t>
      </w:r>
    </w:p>
    <w:p w:rsidR="00086FBB" w:rsidRPr="00086FBB" w:rsidRDefault="00086FBB" w:rsidP="00086FBB">
      <w:pPr>
        <w:numPr>
          <w:ilvl w:val="0"/>
          <w:numId w:val="7"/>
        </w:numPr>
        <w:spacing w:after="0" w:line="268" w:lineRule="auto"/>
        <w:ind w:right="553" w:hanging="260"/>
        <w:jc w:val="both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зниження артеріального тиску; </w:t>
      </w:r>
    </w:p>
    <w:p w:rsidR="00086FBB" w:rsidRPr="00086FBB" w:rsidRDefault="00086FBB" w:rsidP="00086FBB">
      <w:pPr>
        <w:numPr>
          <w:ilvl w:val="0"/>
          <w:numId w:val="7"/>
        </w:numPr>
        <w:spacing w:after="0" w:line="268" w:lineRule="auto"/>
        <w:ind w:right="553" w:hanging="260"/>
        <w:jc w:val="both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підвищення венозного тиску; </w:t>
      </w:r>
    </w:p>
    <w:p w:rsidR="00086FBB" w:rsidRPr="00086FBB" w:rsidRDefault="00086FBB" w:rsidP="00086FBB">
      <w:pPr>
        <w:spacing w:after="0"/>
        <w:ind w:left="730" w:right="553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f) всі перераховані ознаки. </w:t>
      </w:r>
    </w:p>
    <w:p w:rsidR="00086FBB" w:rsidRPr="00086FBB" w:rsidRDefault="00086FBB" w:rsidP="00086FBB">
      <w:pPr>
        <w:spacing w:after="0" w:line="271" w:lineRule="auto"/>
        <w:ind w:left="730" w:right="200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b/>
          <w:sz w:val="24"/>
          <w:szCs w:val="24"/>
        </w:rPr>
        <w:t xml:space="preserve">Вірні відповіді </w:t>
      </w:r>
    </w:p>
    <w:tbl>
      <w:tblPr>
        <w:tblStyle w:val="TableGrid"/>
        <w:tblW w:w="3735" w:type="dxa"/>
        <w:tblInd w:w="2297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3"/>
        <w:gridCol w:w="934"/>
        <w:gridCol w:w="934"/>
        <w:gridCol w:w="934"/>
      </w:tblGrid>
      <w:tr w:rsidR="00086FBB" w:rsidRPr="00086FBB" w:rsidTr="0026034D">
        <w:trPr>
          <w:trHeight w:val="28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FBB" w:rsidRPr="00086FBB" w:rsidRDefault="00086FBB" w:rsidP="00086F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FB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FBB" w:rsidRPr="00086FBB" w:rsidRDefault="00086FBB" w:rsidP="00086F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FB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FBB" w:rsidRPr="00086FBB" w:rsidRDefault="00086FBB" w:rsidP="00086F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FB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FBB" w:rsidRPr="00086FBB" w:rsidRDefault="00086FBB" w:rsidP="00086F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FB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086FBB" w:rsidRPr="00086FBB" w:rsidTr="0026034D">
        <w:trPr>
          <w:trHeight w:val="28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FBB" w:rsidRPr="00086FBB" w:rsidRDefault="00086FBB" w:rsidP="00086F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FBB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FBB" w:rsidRPr="00086FBB" w:rsidRDefault="00086FBB" w:rsidP="00086F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FBB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FBB" w:rsidRPr="00086FBB" w:rsidRDefault="00086FBB" w:rsidP="00086F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FBB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FBB" w:rsidRPr="00086FBB" w:rsidRDefault="00086FBB" w:rsidP="00086F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FBB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</w:p>
        </w:tc>
      </w:tr>
    </w:tbl>
    <w:p w:rsidR="00086FBB" w:rsidRPr="00086FBB" w:rsidRDefault="00086FBB" w:rsidP="00086FB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86FBB" w:rsidRPr="00086FBB" w:rsidRDefault="00086FBB" w:rsidP="00086FBB">
      <w:pPr>
        <w:spacing w:after="0" w:line="271" w:lineRule="auto"/>
        <w:ind w:left="730" w:right="180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b/>
          <w:i/>
          <w:sz w:val="24"/>
          <w:szCs w:val="24"/>
        </w:rPr>
        <w:t xml:space="preserve">Б. Ситуаційні задачі для самоконтролю: </w:t>
      </w:r>
    </w:p>
    <w:p w:rsidR="00086FBB" w:rsidRPr="00086FBB" w:rsidRDefault="00086FBB" w:rsidP="00086FBB">
      <w:pPr>
        <w:spacing w:after="0"/>
        <w:ind w:left="11" w:right="553" w:firstLine="708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1. Хворий доставлений з проникаючим пораненням грудей зліва. Об'єктивно: стан середньої тяжкості. Пульс 120 </w:t>
      </w:r>
      <w:proofErr w:type="spellStart"/>
      <w:r w:rsidRPr="00086FBB">
        <w:rPr>
          <w:rFonts w:ascii="Times New Roman" w:hAnsi="Times New Roman" w:cs="Times New Roman"/>
          <w:sz w:val="24"/>
          <w:szCs w:val="24"/>
        </w:rPr>
        <w:t>уд</w:t>
      </w:r>
      <w:proofErr w:type="spellEnd"/>
      <w:r w:rsidRPr="00086FBB">
        <w:rPr>
          <w:rFonts w:ascii="Times New Roman" w:hAnsi="Times New Roman" w:cs="Times New Roman"/>
          <w:sz w:val="24"/>
          <w:szCs w:val="24"/>
        </w:rPr>
        <w:t xml:space="preserve">. в хвилину, АТ 100/60 мм </w:t>
      </w:r>
      <w:proofErr w:type="spellStart"/>
      <w:r w:rsidRPr="00086FBB">
        <w:rPr>
          <w:rFonts w:ascii="Times New Roman" w:hAnsi="Times New Roman" w:cs="Times New Roman"/>
          <w:sz w:val="24"/>
          <w:szCs w:val="24"/>
        </w:rPr>
        <w:t>рт</w:t>
      </w:r>
      <w:proofErr w:type="spellEnd"/>
      <w:r w:rsidRPr="00086FBB">
        <w:rPr>
          <w:rFonts w:ascii="Times New Roman" w:hAnsi="Times New Roman" w:cs="Times New Roman"/>
          <w:sz w:val="24"/>
          <w:szCs w:val="24"/>
        </w:rPr>
        <w:t xml:space="preserve">. ст. При рентгенографії: зліва є малий гемоторакс, межі серця розширені. Талія серця відсутня. Ер. 3,8 Т/л. Ваші заходи: </w:t>
      </w:r>
    </w:p>
    <w:p w:rsidR="00086FBB" w:rsidRPr="00086FBB" w:rsidRDefault="00086FBB" w:rsidP="00086FBB">
      <w:pPr>
        <w:spacing w:after="0"/>
        <w:ind w:left="730" w:right="553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086FBB">
        <w:rPr>
          <w:rFonts w:ascii="Times New Roman" w:hAnsi="Times New Roman" w:cs="Times New Roman"/>
          <w:sz w:val="24"/>
          <w:szCs w:val="24"/>
        </w:rPr>
        <w:t>Торакоцентез</w:t>
      </w:r>
      <w:proofErr w:type="spellEnd"/>
      <w:r w:rsidRPr="00086F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6FBB" w:rsidRPr="00086FBB" w:rsidRDefault="00086FBB" w:rsidP="00086FBB">
      <w:pPr>
        <w:numPr>
          <w:ilvl w:val="0"/>
          <w:numId w:val="8"/>
        </w:numPr>
        <w:spacing w:after="0" w:line="268" w:lineRule="auto"/>
        <w:ind w:right="553" w:hanging="312"/>
        <w:jc w:val="both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Аспірація вмісту з плевральної порожнини. </w:t>
      </w:r>
    </w:p>
    <w:p w:rsidR="00086FBB" w:rsidRPr="00086FBB" w:rsidRDefault="00086FBB" w:rsidP="00086FBB">
      <w:pPr>
        <w:numPr>
          <w:ilvl w:val="0"/>
          <w:numId w:val="8"/>
        </w:numPr>
        <w:spacing w:after="0" w:line="268" w:lineRule="auto"/>
        <w:ind w:right="553" w:hanging="312"/>
        <w:jc w:val="both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Протишокове лікування.  </w:t>
      </w:r>
    </w:p>
    <w:p w:rsidR="00086FBB" w:rsidRPr="00086FBB" w:rsidRDefault="00086FBB" w:rsidP="00086FBB">
      <w:pPr>
        <w:numPr>
          <w:ilvl w:val="0"/>
          <w:numId w:val="8"/>
        </w:numPr>
        <w:spacing w:after="0" w:line="268" w:lineRule="auto"/>
        <w:ind w:right="553" w:hanging="312"/>
        <w:jc w:val="both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Рентгенологічний контроль через 30 хвилин. </w:t>
      </w:r>
    </w:p>
    <w:p w:rsidR="00086FBB" w:rsidRPr="00086FBB" w:rsidRDefault="00086FBB" w:rsidP="00086FBB">
      <w:pPr>
        <w:numPr>
          <w:ilvl w:val="0"/>
          <w:numId w:val="8"/>
        </w:numPr>
        <w:spacing w:after="0" w:line="268" w:lineRule="auto"/>
        <w:ind w:right="553" w:hanging="312"/>
        <w:jc w:val="both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086FBB">
        <w:rPr>
          <w:rFonts w:ascii="Times New Roman" w:hAnsi="Times New Roman" w:cs="Times New Roman"/>
          <w:sz w:val="24"/>
          <w:szCs w:val="24"/>
        </w:rPr>
        <w:t>Торакотомія</w:t>
      </w:r>
      <w:proofErr w:type="spellEnd"/>
      <w:r w:rsidRPr="00086F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6FBB" w:rsidRPr="00086FBB" w:rsidRDefault="00086FBB" w:rsidP="00086FBB">
      <w:pPr>
        <w:spacing w:after="0"/>
        <w:ind w:left="11" w:right="553" w:firstLine="708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2. Через 1 годину після бійки доставлений хворий з проникаючим пораненням грудної клітини зліва. Стан середньої тяжкості. Блідий. АТ 100/60 мм </w:t>
      </w:r>
      <w:proofErr w:type="spellStart"/>
      <w:r w:rsidRPr="00086FBB">
        <w:rPr>
          <w:rFonts w:ascii="Times New Roman" w:hAnsi="Times New Roman" w:cs="Times New Roman"/>
          <w:sz w:val="24"/>
          <w:szCs w:val="24"/>
        </w:rPr>
        <w:t>рт</w:t>
      </w:r>
      <w:proofErr w:type="spellEnd"/>
      <w:r w:rsidRPr="00086FBB">
        <w:rPr>
          <w:rFonts w:ascii="Times New Roman" w:hAnsi="Times New Roman" w:cs="Times New Roman"/>
          <w:sz w:val="24"/>
          <w:szCs w:val="24"/>
        </w:rPr>
        <w:t xml:space="preserve">. ст., пульс 120 </w:t>
      </w:r>
      <w:proofErr w:type="spellStart"/>
      <w:r w:rsidRPr="00086FBB">
        <w:rPr>
          <w:rFonts w:ascii="Times New Roman" w:hAnsi="Times New Roman" w:cs="Times New Roman"/>
          <w:sz w:val="24"/>
          <w:szCs w:val="24"/>
        </w:rPr>
        <w:t>уд</w:t>
      </w:r>
      <w:proofErr w:type="spellEnd"/>
      <w:r w:rsidRPr="00086FBB">
        <w:rPr>
          <w:rFonts w:ascii="Times New Roman" w:hAnsi="Times New Roman" w:cs="Times New Roman"/>
          <w:sz w:val="24"/>
          <w:szCs w:val="24"/>
        </w:rPr>
        <w:t xml:space="preserve">. в хвилину. При рентгенографії: зліва малий гемоторакс, межі серця розширені. Талія серця відсутня. Ер. 3,2 Т/л. Ваш попередній діагноз: А) </w:t>
      </w:r>
      <w:proofErr w:type="spellStart"/>
      <w:r w:rsidRPr="00086FBB">
        <w:rPr>
          <w:rFonts w:ascii="Times New Roman" w:hAnsi="Times New Roman" w:cs="Times New Roman"/>
          <w:sz w:val="24"/>
          <w:szCs w:val="24"/>
        </w:rPr>
        <w:t>Гидроторакс</w:t>
      </w:r>
      <w:proofErr w:type="spellEnd"/>
      <w:r w:rsidRPr="00086FBB">
        <w:rPr>
          <w:rFonts w:ascii="Times New Roman" w:hAnsi="Times New Roman" w:cs="Times New Roman"/>
          <w:sz w:val="24"/>
          <w:szCs w:val="24"/>
        </w:rPr>
        <w:t xml:space="preserve"> зліва. </w:t>
      </w:r>
    </w:p>
    <w:p w:rsidR="00086FBB" w:rsidRPr="00086FBB" w:rsidRDefault="00086FBB" w:rsidP="00086FBB">
      <w:pPr>
        <w:numPr>
          <w:ilvl w:val="0"/>
          <w:numId w:val="9"/>
        </w:numPr>
        <w:spacing w:after="0" w:line="268" w:lineRule="auto"/>
        <w:ind w:right="553" w:hanging="300"/>
        <w:jc w:val="both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Гемоторакс зліва. </w:t>
      </w:r>
    </w:p>
    <w:p w:rsidR="00086FBB" w:rsidRPr="00086FBB" w:rsidRDefault="00086FBB" w:rsidP="00086FBB">
      <w:pPr>
        <w:numPr>
          <w:ilvl w:val="0"/>
          <w:numId w:val="9"/>
        </w:numPr>
        <w:spacing w:after="0" w:line="268" w:lineRule="auto"/>
        <w:ind w:right="553" w:hanging="300"/>
        <w:jc w:val="both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Геморагічний шок. </w:t>
      </w:r>
    </w:p>
    <w:p w:rsidR="00086FBB" w:rsidRPr="00086FBB" w:rsidRDefault="00086FBB" w:rsidP="00086FBB">
      <w:pPr>
        <w:numPr>
          <w:ilvl w:val="0"/>
          <w:numId w:val="9"/>
        </w:numPr>
        <w:spacing w:after="0" w:line="268" w:lineRule="auto"/>
        <w:ind w:right="553" w:hanging="300"/>
        <w:jc w:val="both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sz w:val="24"/>
          <w:szCs w:val="24"/>
        </w:rPr>
        <w:t xml:space="preserve">*Поранення серця. Е) Поранення легені. </w:t>
      </w:r>
    </w:p>
    <w:p w:rsidR="00086FBB" w:rsidRPr="00086FBB" w:rsidRDefault="00086FBB" w:rsidP="00086FBB">
      <w:pPr>
        <w:spacing w:after="0" w:line="271" w:lineRule="auto"/>
        <w:ind w:left="730" w:right="200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b/>
          <w:sz w:val="24"/>
          <w:szCs w:val="24"/>
        </w:rPr>
        <w:t xml:space="preserve">Вірні відповіді </w:t>
      </w:r>
    </w:p>
    <w:p w:rsidR="00086FBB" w:rsidRPr="00086FBB" w:rsidRDefault="00086FBB" w:rsidP="00086FB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86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4253" w:type="dxa"/>
        <w:tblInd w:w="2566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8"/>
        <w:gridCol w:w="3545"/>
      </w:tblGrid>
      <w:tr w:rsidR="00086FBB" w:rsidRPr="00086FBB" w:rsidTr="0026034D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FBB" w:rsidRPr="00086FBB" w:rsidRDefault="00086FBB" w:rsidP="00086F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FB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FBB" w:rsidRPr="00086FBB" w:rsidRDefault="00086FBB" w:rsidP="00086F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FBB">
              <w:rPr>
                <w:rFonts w:ascii="Times New Roman" w:hAnsi="Times New Roman" w:cs="Times New Roman"/>
                <w:sz w:val="24"/>
                <w:szCs w:val="24"/>
              </w:rPr>
              <w:t>Торакотомія</w:t>
            </w:r>
            <w:proofErr w:type="spellEnd"/>
            <w:r w:rsidRPr="00086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6FBB" w:rsidRPr="00086FBB" w:rsidTr="0026034D">
        <w:trPr>
          <w:trHeight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FBB" w:rsidRPr="00086FBB" w:rsidRDefault="00086FBB" w:rsidP="00086F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FB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FBB" w:rsidRPr="00086FBB" w:rsidRDefault="00086FBB" w:rsidP="00086F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FBB">
              <w:rPr>
                <w:rFonts w:ascii="Times New Roman" w:hAnsi="Times New Roman" w:cs="Times New Roman"/>
                <w:sz w:val="24"/>
                <w:szCs w:val="24"/>
              </w:rPr>
              <w:t xml:space="preserve">Поранення серця. </w:t>
            </w:r>
          </w:p>
        </w:tc>
      </w:tr>
    </w:tbl>
    <w:p w:rsidR="00086FBB" w:rsidRDefault="00086FBB" w:rsidP="0008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5F3BD5" w:rsidRDefault="005F3BD5" w:rsidP="00086FB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Рекомендована л</w:t>
      </w:r>
      <w:r w:rsidR="005F00F4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ітература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:</w:t>
      </w:r>
    </w:p>
    <w:p w:rsidR="005F3BD5" w:rsidRDefault="005F00F4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F3BD5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Основна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:</w:t>
      </w:r>
    </w:p>
    <w:p w:rsidR="005F3BD5" w:rsidRDefault="005F00F4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Флорикян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А.К.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Хирургическое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лечение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повреждений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органов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грудной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клетки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Харьков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2006. - 608 с. </w:t>
      </w:r>
    </w:p>
    <w:p w:rsidR="005F00F4" w:rsidRDefault="005F00F4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Хирургия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Учебник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ред.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Я.С.Березницкого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М.П.Захараша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В.Г.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Мишалова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..г. </w:t>
      </w:r>
    </w:p>
    <w:p w:rsidR="005F3BD5" w:rsidRDefault="005F3BD5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Дне</w:t>
      </w:r>
      <w:r w:rsidR="005F00F4">
        <w:rPr>
          <w:rFonts w:ascii="Times New Roman CYR" w:hAnsi="Times New Roman CYR" w:cs="Times New Roman CYR"/>
          <w:color w:val="000000"/>
          <w:sz w:val="24"/>
          <w:szCs w:val="24"/>
        </w:rPr>
        <w:t>пропетровск</w:t>
      </w:r>
      <w:proofErr w:type="spellEnd"/>
      <w:r w:rsidR="005F00F4">
        <w:rPr>
          <w:rFonts w:ascii="Times New Roman CYR" w:hAnsi="Times New Roman CYR" w:cs="Times New Roman CYR"/>
          <w:color w:val="000000"/>
          <w:sz w:val="24"/>
          <w:szCs w:val="24"/>
        </w:rPr>
        <w:t xml:space="preserve">. 2011 г. </w:t>
      </w:r>
      <w:r w:rsidR="005F00F4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5F00F4">
        <w:rPr>
          <w:rFonts w:ascii="Times New Roman CYR" w:hAnsi="Times New Roman CYR" w:cs="Times New Roman CYR"/>
          <w:color w:val="000000"/>
          <w:sz w:val="24"/>
          <w:szCs w:val="24"/>
        </w:rPr>
        <w:t>с.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F00F4">
        <w:rPr>
          <w:rFonts w:ascii="Times New Roman CYR" w:hAnsi="Times New Roman CYR" w:cs="Times New Roman CYR"/>
          <w:color w:val="000000"/>
          <w:sz w:val="24"/>
          <w:szCs w:val="24"/>
        </w:rPr>
        <w:t xml:space="preserve">346-359 </w:t>
      </w:r>
    </w:p>
    <w:p w:rsidR="005F00F4" w:rsidRDefault="005F00F4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Хірургія. Підручник.</w:t>
      </w:r>
      <w:r w:rsidR="005F3BD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 ред.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Л.Я.Ковальчука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м.Тернопіль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Укрмедкнига,2010р.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с.185-189.</w:t>
      </w:r>
    </w:p>
    <w:p w:rsidR="005F3BD5" w:rsidRDefault="005F00F4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F3BD5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Додаткова: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</w:p>
    <w:p w:rsidR="005F3BD5" w:rsidRDefault="005F00F4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Хирургия.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Учебник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ред.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Я.С.Березницкого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М.П.Захараша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В.Г.Мишалова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 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Днепро-петровск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2011.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С. 346-359</w:t>
      </w:r>
      <w:r w:rsidR="005F3BD5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5F00F4" w:rsidRDefault="005F00F4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Хірургія. Підручник / За ред.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Л.Я.Ковальчука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Тернопіль : Укрмедкнига,2010.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С. 185-189.</w:t>
      </w:r>
    </w:p>
    <w:p w:rsidR="005F00F4" w:rsidRDefault="005F00F4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5F3B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вопросу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ранении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сердца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/ М. П. Королев, Ш. К.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Уракчеев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Н. К.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Пастухова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Р. </w:t>
      </w:r>
    </w:p>
    <w:p w:rsidR="005F00F4" w:rsidRDefault="005F00F4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С. Сага-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тинов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Г. Е.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Старков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//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Вестник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хирургии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И. И. Грекова.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2011. - № 3. 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С. 75-</w:t>
      </w:r>
      <w:r>
        <w:rPr>
          <w:rFonts w:ascii="Times New Roman" w:hAnsi="Times New Roman" w:cs="Times New Roman"/>
          <w:color w:val="000000"/>
          <w:sz w:val="24"/>
          <w:szCs w:val="24"/>
        </w:rPr>
        <w:t>76.</w:t>
      </w:r>
    </w:p>
    <w:p w:rsidR="005F00F4" w:rsidRDefault="005F00F4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5F3B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Масляков В. В.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Отдаленные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результаты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лечения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больных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ранениями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сердца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/ В. </w:t>
      </w:r>
    </w:p>
    <w:p w:rsidR="005F3BD5" w:rsidRDefault="005F3BD5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В. Мас</w:t>
      </w:r>
      <w:r w:rsidR="005F00F4">
        <w:rPr>
          <w:rFonts w:ascii="Times New Roman CYR" w:hAnsi="Times New Roman CYR" w:cs="Times New Roman CYR"/>
          <w:color w:val="000000"/>
          <w:sz w:val="24"/>
          <w:szCs w:val="24"/>
        </w:rPr>
        <w:t xml:space="preserve">ляков, П. С. </w:t>
      </w:r>
      <w:proofErr w:type="spellStart"/>
      <w:r w:rsidR="005F00F4">
        <w:rPr>
          <w:rFonts w:ascii="Times New Roman CYR" w:hAnsi="Times New Roman CYR" w:cs="Times New Roman CYR"/>
          <w:color w:val="000000"/>
          <w:sz w:val="24"/>
          <w:szCs w:val="24"/>
        </w:rPr>
        <w:t>Доржиев</w:t>
      </w:r>
      <w:proofErr w:type="spellEnd"/>
      <w:r w:rsidR="005F00F4">
        <w:rPr>
          <w:rFonts w:ascii="Times New Roman CYR" w:hAnsi="Times New Roman CYR" w:cs="Times New Roman CYR"/>
          <w:color w:val="000000"/>
          <w:sz w:val="24"/>
          <w:szCs w:val="24"/>
        </w:rPr>
        <w:t xml:space="preserve"> // </w:t>
      </w:r>
      <w:proofErr w:type="spellStart"/>
      <w:r w:rsidR="005F00F4">
        <w:rPr>
          <w:rFonts w:ascii="Times New Roman CYR" w:hAnsi="Times New Roman CYR" w:cs="Times New Roman CYR"/>
          <w:color w:val="000000"/>
          <w:sz w:val="24"/>
          <w:szCs w:val="24"/>
        </w:rPr>
        <w:t>Медицинский</w:t>
      </w:r>
      <w:proofErr w:type="spellEnd"/>
      <w:r w:rsidR="005F00F4">
        <w:rPr>
          <w:rFonts w:ascii="Times New Roman CYR" w:hAnsi="Times New Roman CYR" w:cs="Times New Roman CYR"/>
          <w:color w:val="000000"/>
          <w:sz w:val="24"/>
          <w:szCs w:val="24"/>
        </w:rPr>
        <w:t xml:space="preserve"> альманах. </w:t>
      </w:r>
      <w:r w:rsidR="005F00F4">
        <w:rPr>
          <w:rFonts w:ascii="Times New Roman" w:hAnsi="Times New Roman" w:cs="Times New Roman"/>
          <w:color w:val="000000"/>
          <w:sz w:val="24"/>
          <w:szCs w:val="24"/>
        </w:rPr>
        <w:t xml:space="preserve">– 2013. - № 4. – </w:t>
      </w:r>
      <w:r w:rsidR="005F00F4">
        <w:rPr>
          <w:rFonts w:ascii="Times New Roman CYR" w:hAnsi="Times New Roman CYR" w:cs="Times New Roman CYR"/>
          <w:color w:val="000000"/>
          <w:sz w:val="24"/>
          <w:szCs w:val="24"/>
        </w:rPr>
        <w:t xml:space="preserve">С. 97-101. </w:t>
      </w:r>
    </w:p>
    <w:p w:rsidR="005F3BD5" w:rsidRDefault="005F00F4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5F3B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Масляков В. В.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Непосредственные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отдаленные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результаты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лечения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открытых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травм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сердца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/ В. В. Масляков, П. С.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Доржиев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//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Хирург</w:t>
      </w:r>
      <w:r w:rsidR="005F3BD5">
        <w:rPr>
          <w:rFonts w:ascii="Times New Roman CYR" w:hAnsi="Times New Roman CYR" w:cs="Times New Roman CYR"/>
          <w:color w:val="000000"/>
          <w:sz w:val="24"/>
          <w:szCs w:val="24"/>
        </w:rPr>
        <w:t>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2013. - № 5. 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 42-47. </w:t>
      </w:r>
    </w:p>
    <w:p w:rsidR="005F00F4" w:rsidRDefault="005F00F4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5F3B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Поселперационные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осложнения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ранений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сердца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перикарда / Ю. А. Радченко, М. </w:t>
      </w:r>
    </w:p>
    <w:p w:rsidR="005F3BD5" w:rsidRDefault="005F00F4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Абакумов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Е. С. Владимирова [и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.] //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Хирургия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2013. - № 4. 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 23-28. </w:t>
      </w:r>
    </w:p>
    <w:p w:rsidR="005F3BD5" w:rsidRDefault="005F00F4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="005F3B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Справочник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хирургии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редакцией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Шварца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Шайерса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Дж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Спенсора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Ф.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2007. – 1000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 </w:t>
      </w:r>
    </w:p>
    <w:p w:rsidR="005F00F4" w:rsidRDefault="005F00F4" w:rsidP="000A4A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="005F3B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Ранения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сердца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Колкин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Я. Г.,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Хацко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 В.,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Терменжи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А. И.,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Кравец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 В.,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Вегнер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Д. В. // Питання експериментальної та клінічної медицини :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зб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статей. - 2011,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вип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15, т. 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С. 232-236.</w:t>
      </w:r>
    </w:p>
    <w:p w:rsidR="005F00F4" w:rsidRDefault="005F00F4" w:rsidP="000A4AB4">
      <w:pPr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="005F3B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Афендулов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С.А. Алгоритм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диагностическо</w:t>
      </w:r>
      <w:r w:rsidR="005F3BD5">
        <w:rPr>
          <w:rFonts w:ascii="Times New Roman CYR" w:hAnsi="Times New Roman CYR" w:cs="Times New Roman CYR"/>
          <w:color w:val="000000"/>
          <w:sz w:val="24"/>
          <w:szCs w:val="24"/>
        </w:rPr>
        <w:t>й</w:t>
      </w:r>
      <w:proofErr w:type="spellEnd"/>
      <w:r w:rsidR="005F3BD5"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 w:rsidR="005F3BD5">
        <w:rPr>
          <w:rFonts w:ascii="Times New Roman CYR" w:hAnsi="Times New Roman CYR" w:cs="Times New Roman CYR"/>
          <w:color w:val="000000"/>
          <w:sz w:val="24"/>
          <w:szCs w:val="24"/>
        </w:rPr>
        <w:t>лечебной</w:t>
      </w:r>
      <w:proofErr w:type="spellEnd"/>
      <w:r w:rsidR="005F3BD5">
        <w:rPr>
          <w:rFonts w:ascii="Times New Roman CYR" w:hAnsi="Times New Roman CYR" w:cs="Times New Roman CYR"/>
          <w:color w:val="000000"/>
          <w:sz w:val="24"/>
          <w:szCs w:val="24"/>
        </w:rPr>
        <w:t xml:space="preserve"> тактики при </w:t>
      </w:r>
      <w:proofErr w:type="spellStart"/>
      <w:r w:rsidR="005F3BD5">
        <w:rPr>
          <w:rFonts w:ascii="Times New Roman CYR" w:hAnsi="Times New Roman CYR" w:cs="Times New Roman CYR"/>
          <w:color w:val="000000"/>
          <w:sz w:val="24"/>
          <w:szCs w:val="24"/>
        </w:rPr>
        <w:t>торако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абдоминальных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ранениях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методические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рекомендации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/ С.А.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Афендулов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М.В.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Ковалев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Липецк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2008.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22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с.</w:t>
      </w:r>
    </w:p>
    <w:p w:rsidR="000A4AB4" w:rsidRDefault="000A4AB4" w:rsidP="000A4AB4">
      <w:pPr>
        <w:ind w:firstLine="567"/>
        <w:jc w:val="both"/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Методичну розробку підготував                                              доц.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Ящишин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 З.М.</w:t>
      </w:r>
    </w:p>
    <w:sectPr w:rsidR="000A4A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026" w:rsidRDefault="00CC5026" w:rsidP="00517168">
      <w:pPr>
        <w:spacing w:after="0" w:line="240" w:lineRule="auto"/>
      </w:pPr>
      <w:r>
        <w:separator/>
      </w:r>
    </w:p>
  </w:endnote>
  <w:endnote w:type="continuationSeparator" w:id="0">
    <w:p w:rsidR="00CC5026" w:rsidRDefault="00CC5026" w:rsidP="0051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168" w:rsidRDefault="005171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5932356"/>
      <w:docPartObj>
        <w:docPartGallery w:val="Page Numbers (Bottom of Page)"/>
        <w:docPartUnique/>
      </w:docPartObj>
    </w:sdtPr>
    <w:sdtEndPr/>
    <w:sdtContent>
      <w:p w:rsidR="00517168" w:rsidRDefault="0051716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FBB">
          <w:rPr>
            <w:noProof/>
          </w:rPr>
          <w:t>4</w:t>
        </w:r>
        <w:r>
          <w:fldChar w:fldCharType="end"/>
        </w:r>
      </w:p>
    </w:sdtContent>
  </w:sdt>
  <w:p w:rsidR="00517168" w:rsidRDefault="0051716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168" w:rsidRDefault="005171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026" w:rsidRDefault="00CC5026" w:rsidP="00517168">
      <w:pPr>
        <w:spacing w:after="0" w:line="240" w:lineRule="auto"/>
      </w:pPr>
      <w:r>
        <w:separator/>
      </w:r>
    </w:p>
  </w:footnote>
  <w:footnote w:type="continuationSeparator" w:id="0">
    <w:p w:rsidR="00CC5026" w:rsidRDefault="00CC5026" w:rsidP="0051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168" w:rsidRDefault="005171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168" w:rsidRDefault="0051716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168" w:rsidRDefault="005171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101D"/>
    <w:multiLevelType w:val="hybridMultilevel"/>
    <w:tmpl w:val="D9E25C2C"/>
    <w:lvl w:ilvl="0" w:tplc="76A034E8">
      <w:start w:val="1"/>
      <w:numFmt w:val="lowerLetter"/>
      <w:lvlText w:val="%1)"/>
      <w:lvlJc w:val="left"/>
      <w:pPr>
        <w:ind w:left="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20F6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A28DA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A2FF0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1CF5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FADC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FCD9E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03C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7A745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8F0BF5"/>
    <w:multiLevelType w:val="hybridMultilevel"/>
    <w:tmpl w:val="F044DF6A"/>
    <w:lvl w:ilvl="0" w:tplc="8E781E4A">
      <w:start w:val="2"/>
      <w:numFmt w:val="upperLetter"/>
      <w:lvlText w:val="%1)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FCAF6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7002E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98A8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8D82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767BD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DCC3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1CDD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2250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C3181A"/>
    <w:multiLevelType w:val="hybridMultilevel"/>
    <w:tmpl w:val="B7DAC1F0"/>
    <w:lvl w:ilvl="0" w:tplc="B784C270">
      <w:start w:val="1"/>
      <w:numFmt w:val="lowerLetter"/>
      <w:lvlText w:val="%1)"/>
      <w:lvlJc w:val="left"/>
      <w:pPr>
        <w:ind w:left="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C0610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2EB4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30BD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E0933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08165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B653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74D7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48F8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E4669D"/>
    <w:multiLevelType w:val="hybridMultilevel"/>
    <w:tmpl w:val="E7A06D30"/>
    <w:lvl w:ilvl="0" w:tplc="240098A4">
      <w:start w:val="1"/>
      <w:numFmt w:val="lowerLetter"/>
      <w:lvlText w:val="%1)"/>
      <w:lvlJc w:val="left"/>
      <w:pPr>
        <w:ind w:left="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7CBAA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1023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163D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A00F9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7AC56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960E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C4E79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0253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583230"/>
    <w:multiLevelType w:val="hybridMultilevel"/>
    <w:tmpl w:val="59EAF0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D4C6D"/>
    <w:multiLevelType w:val="hybridMultilevel"/>
    <w:tmpl w:val="8B78FC80"/>
    <w:lvl w:ilvl="0" w:tplc="7D86F5C4">
      <w:start w:val="1"/>
      <w:numFmt w:val="lowerLetter"/>
      <w:lvlText w:val="%1)"/>
      <w:lvlJc w:val="left"/>
      <w:pPr>
        <w:ind w:left="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0276F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D4AD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ED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C8218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BEE9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A472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CEBBC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6C0CA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C44340"/>
    <w:multiLevelType w:val="hybridMultilevel"/>
    <w:tmpl w:val="E0A4B0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02BDB"/>
    <w:multiLevelType w:val="hybridMultilevel"/>
    <w:tmpl w:val="38907474"/>
    <w:lvl w:ilvl="0" w:tplc="E9D40C54">
      <w:start w:val="2"/>
      <w:numFmt w:val="upperLetter"/>
      <w:lvlText w:val="%1)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E472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A66D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527B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36288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C202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60E1D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6A7F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45B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7E15CB"/>
    <w:multiLevelType w:val="hybridMultilevel"/>
    <w:tmpl w:val="63F2B85A"/>
    <w:lvl w:ilvl="0" w:tplc="107E01E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6B"/>
    <w:rsid w:val="00086FBB"/>
    <w:rsid w:val="000A4AB4"/>
    <w:rsid w:val="000D1C89"/>
    <w:rsid w:val="001C6C96"/>
    <w:rsid w:val="0023632C"/>
    <w:rsid w:val="00264223"/>
    <w:rsid w:val="002B5CD9"/>
    <w:rsid w:val="003A1239"/>
    <w:rsid w:val="00446EA5"/>
    <w:rsid w:val="00460E2A"/>
    <w:rsid w:val="00517168"/>
    <w:rsid w:val="005F00F4"/>
    <w:rsid w:val="005F3BD5"/>
    <w:rsid w:val="008D130C"/>
    <w:rsid w:val="00A225EF"/>
    <w:rsid w:val="00A72FB2"/>
    <w:rsid w:val="00BB3D5E"/>
    <w:rsid w:val="00CC5026"/>
    <w:rsid w:val="00DA776B"/>
    <w:rsid w:val="00F3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8A00"/>
  <w15:chartTrackingRefBased/>
  <w15:docId w15:val="{5ABC9E40-FB8A-4A61-AFA9-B0C72ED4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1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17168"/>
  </w:style>
  <w:style w:type="paragraph" w:styleId="a5">
    <w:name w:val="footer"/>
    <w:basedOn w:val="a"/>
    <w:link w:val="a6"/>
    <w:uiPriority w:val="99"/>
    <w:unhideWhenUsed/>
    <w:rsid w:val="005171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17168"/>
  </w:style>
  <w:style w:type="paragraph" w:styleId="a7">
    <w:name w:val="List Paragraph"/>
    <w:basedOn w:val="a"/>
    <w:uiPriority w:val="34"/>
    <w:qFormat/>
    <w:rsid w:val="000D1C89"/>
    <w:pPr>
      <w:ind w:left="720"/>
      <w:contextualSpacing/>
    </w:pPr>
  </w:style>
  <w:style w:type="table" w:customStyle="1" w:styleId="TableGrid">
    <w:name w:val="TableGrid"/>
    <w:rsid w:val="00086FBB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7</Pages>
  <Words>12401</Words>
  <Characters>7070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dcterms:created xsi:type="dcterms:W3CDTF">2024-10-15T17:24:00Z</dcterms:created>
  <dcterms:modified xsi:type="dcterms:W3CDTF">2024-11-23T10:36:00Z</dcterms:modified>
</cp:coreProperties>
</file>